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1FC4" w14:textId="6D10DCEE" w:rsidR="00500C58" w:rsidRDefault="00000000">
      <w:pPr>
        <w:jc w:val="center"/>
      </w:pPr>
      <w:r>
        <w:rPr>
          <w:b/>
          <w:sz w:val="24"/>
          <w:szCs w:val="24"/>
        </w:rPr>
        <w:t xml:space="preserve">FORMULARUL </w:t>
      </w:r>
      <w:r w:rsidR="00DF36ED">
        <w:rPr>
          <w:b/>
          <w:sz w:val="24"/>
          <w:szCs w:val="24"/>
        </w:rPr>
        <w:t xml:space="preserve">ZONELOR PRIORITARE PENTRU BIODIVERSITATE </w:t>
      </w:r>
    </w:p>
    <w:p w14:paraId="250396B8" w14:textId="77777777" w:rsidR="00500C58" w:rsidRDefault="00500C58"/>
    <w:p w14:paraId="15B9D5A1" w14:textId="094FE631" w:rsidR="00500C58" w:rsidRDefault="00000000">
      <w:pPr>
        <w:jc w:val="center"/>
      </w:pPr>
      <w:r>
        <w:rPr>
          <w:b/>
          <w:sz w:val="22"/>
          <w:szCs w:val="22"/>
        </w:rPr>
        <w:t xml:space="preserve">1. Identificarea </w:t>
      </w:r>
      <w:r w:rsidR="00DF36ED">
        <w:rPr>
          <w:b/>
          <w:sz w:val="22"/>
          <w:szCs w:val="22"/>
        </w:rPr>
        <w:t xml:space="preserve">Zonelor Prioritare pentru Biodiversitate </w:t>
      </w:r>
      <w:r>
        <w:rPr>
          <w:b/>
          <w:sz w:val="22"/>
          <w:szCs w:val="22"/>
        </w:rPr>
        <w:t xml:space="preserve"> (</w:t>
      </w:r>
      <w:r w:rsidR="00DF36ED">
        <w:rPr>
          <w:b/>
          <w:sz w:val="22"/>
          <w:szCs w:val="22"/>
        </w:rPr>
        <w:t>ZPB</w:t>
      </w:r>
      <w:r>
        <w:rPr>
          <w:b/>
          <w:sz w:val="22"/>
          <w:szCs w:val="22"/>
        </w:rPr>
        <w:t>)</w:t>
      </w:r>
    </w:p>
    <w:p w14:paraId="15455197" w14:textId="77777777" w:rsidR="00500C58" w:rsidRDefault="00500C58"/>
    <w:p w14:paraId="693E50F7" w14:textId="5037D9B9" w:rsidR="00BE6AEA" w:rsidRDefault="00BE6AEA" w:rsidP="00BE6AEA">
      <w:r>
        <w:rPr>
          <w:b/>
          <w:sz w:val="22"/>
          <w:szCs w:val="22"/>
        </w:rPr>
        <w:t xml:space="preserve">1.1. Codul </w:t>
      </w:r>
      <w:r w:rsidR="00DF36ED">
        <w:rPr>
          <w:b/>
          <w:sz w:val="22"/>
          <w:szCs w:val="22"/>
        </w:rPr>
        <w:t>ZPB</w:t>
      </w:r>
      <w:r>
        <w:rPr>
          <w:b/>
          <w:sz w:val="22"/>
          <w:szCs w:val="22"/>
        </w:rPr>
        <w:t>*</w:t>
      </w:r>
    </w:p>
    <w:p w14:paraId="16B4FCDC" w14:textId="207DBA10" w:rsidR="00BE6AEA" w:rsidRDefault="00BE6AEA" w:rsidP="00BE6AEA">
      <w:pPr>
        <w:pStyle w:val="BorderedParagraph"/>
      </w:pPr>
      <w:r>
        <w:rPr>
          <w:sz w:val="22"/>
          <w:szCs w:val="22"/>
        </w:rPr>
        <w:t>ROSCI0070</w:t>
      </w:r>
      <w:r w:rsidR="00DF36ED">
        <w:rPr>
          <w:sz w:val="22"/>
          <w:szCs w:val="22"/>
        </w:rPr>
        <w:t>ZPB</w:t>
      </w:r>
    </w:p>
    <w:p w14:paraId="38553154" w14:textId="77777777" w:rsidR="00BE6AEA" w:rsidRDefault="00BE6AEA" w:rsidP="00BE6AEA">
      <w:r>
        <w:rPr>
          <w:i/>
          <w:iCs/>
          <w:color w:val="808080"/>
        </w:rPr>
        <w:t>*Codare temporară, aceasta va fi actualizată conform specificațiilor de raportare</w:t>
      </w:r>
    </w:p>
    <w:p w14:paraId="01686A23" w14:textId="4AFF28C6" w:rsidR="00BE6AEA" w:rsidRPr="00BE6AEA" w:rsidRDefault="00BE6AEA">
      <w:pPr>
        <w:rPr>
          <w:b/>
          <w:sz w:val="22"/>
          <w:szCs w:val="22"/>
        </w:rPr>
      </w:pPr>
      <w:bookmarkStart w:id="0" w:name="_Hlk199518881"/>
      <w:r w:rsidRPr="00BE6AEA">
        <w:rPr>
          <w:b/>
          <w:sz w:val="22"/>
          <w:szCs w:val="22"/>
        </w:rPr>
        <w:t xml:space="preserve">1.2. Denumire </w:t>
      </w:r>
      <w:r w:rsidR="00DF36ED">
        <w:rPr>
          <w:b/>
          <w:sz w:val="22"/>
          <w:szCs w:val="22"/>
        </w:rPr>
        <w:t>ZPB</w:t>
      </w:r>
    </w:p>
    <w:bookmarkEnd w:id="0"/>
    <w:p w14:paraId="1F57C801" w14:textId="2CC028C5" w:rsidR="00500C58" w:rsidRDefault="00000000">
      <w:pPr>
        <w:pStyle w:val="BorderedParagraph"/>
      </w:pPr>
      <w:r>
        <w:rPr>
          <w:sz w:val="22"/>
          <w:szCs w:val="22"/>
        </w:rPr>
        <w:t>Drocea</w:t>
      </w:r>
    </w:p>
    <w:p w14:paraId="52521CA1" w14:textId="18998C8F" w:rsidR="00500C58" w:rsidRDefault="00000000">
      <w:r>
        <w:rPr>
          <w:b/>
          <w:sz w:val="22"/>
          <w:szCs w:val="22"/>
        </w:rPr>
        <w:t>1.</w:t>
      </w:r>
      <w:r w:rsidR="00BE6AEA">
        <w:rPr>
          <w:b/>
          <w:sz w:val="22"/>
          <w:szCs w:val="22"/>
        </w:rPr>
        <w:t>3</w:t>
      </w:r>
      <w:r>
        <w:rPr>
          <w:b/>
          <w:sz w:val="22"/>
          <w:szCs w:val="22"/>
        </w:rPr>
        <w:t xml:space="preserve">. Încadrarea </w:t>
      </w:r>
      <w:r w:rsidR="00DF36ED">
        <w:rPr>
          <w:b/>
          <w:sz w:val="22"/>
          <w:szCs w:val="22"/>
        </w:rPr>
        <w:t>ZPB</w:t>
      </w:r>
      <w:r>
        <w:rPr>
          <w:b/>
          <w:sz w:val="22"/>
          <w:szCs w:val="22"/>
        </w:rPr>
        <w:t xml:space="preserve"> în:</w:t>
      </w:r>
    </w:p>
    <w:p w14:paraId="189D43A4" w14:textId="77777777" w:rsidR="00500C58" w:rsidRDefault="00000000">
      <w:r>
        <w:rPr>
          <w:sz w:val="22"/>
          <w:szCs w:val="22"/>
        </w:rPr>
        <w:t>☑ Arie naturală protejată</w:t>
      </w:r>
    </w:p>
    <w:p w14:paraId="6C000627" w14:textId="77777777" w:rsidR="00500C58" w:rsidRDefault="00000000">
      <w:r>
        <w:rPr>
          <w:sz w:val="22"/>
          <w:szCs w:val="22"/>
        </w:rPr>
        <w:t>☐ OECM (Other effective area-based conservation measures)</w:t>
      </w:r>
    </w:p>
    <w:p w14:paraId="02BEF294" w14:textId="56BC9E2D" w:rsidR="00500C58" w:rsidRDefault="00000000">
      <w:r>
        <w:rPr>
          <w:sz w:val="22"/>
          <w:szCs w:val="22"/>
        </w:rPr>
        <w:t xml:space="preserve">☐ </w:t>
      </w:r>
      <w:r w:rsidR="00BE6AEA" w:rsidRPr="00BE6AEA">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500C58" w14:paraId="657429EA" w14:textId="77777777" w:rsidTr="00BE6AEA">
        <w:tc>
          <w:tcPr>
            <w:tcW w:w="4500" w:type="dxa"/>
          </w:tcPr>
          <w:p w14:paraId="54646830" w14:textId="3715AEB4" w:rsidR="00500C58" w:rsidRDefault="00000000">
            <w:r>
              <w:rPr>
                <w:b/>
                <w:sz w:val="22"/>
                <w:szCs w:val="22"/>
              </w:rPr>
              <w:t>1.</w:t>
            </w:r>
            <w:r w:rsidR="00BE6AEA">
              <w:rPr>
                <w:b/>
                <w:sz w:val="22"/>
                <w:szCs w:val="22"/>
              </w:rPr>
              <w:t>4</w:t>
            </w:r>
            <w:r>
              <w:rPr>
                <w:b/>
                <w:sz w:val="22"/>
                <w:szCs w:val="22"/>
              </w:rPr>
              <w:t>. Data completării</w:t>
            </w:r>
          </w:p>
        </w:tc>
        <w:tc>
          <w:tcPr>
            <w:tcW w:w="4500" w:type="dxa"/>
          </w:tcPr>
          <w:p w14:paraId="2AFDCB7C" w14:textId="76AB3EF9" w:rsidR="00500C58" w:rsidRDefault="00000000">
            <w:r>
              <w:rPr>
                <w:b/>
                <w:sz w:val="22"/>
                <w:szCs w:val="22"/>
              </w:rPr>
              <w:t>1.</w:t>
            </w:r>
            <w:r w:rsidR="00BE6AEA">
              <w:rPr>
                <w:b/>
                <w:sz w:val="22"/>
                <w:szCs w:val="22"/>
              </w:rPr>
              <w:t>5</w:t>
            </w:r>
            <w:r>
              <w:rPr>
                <w:b/>
                <w:sz w:val="22"/>
                <w:szCs w:val="22"/>
              </w:rPr>
              <w:t>. Data actualizării</w:t>
            </w:r>
          </w:p>
        </w:tc>
      </w:tr>
      <w:tr w:rsidR="00500C58" w14:paraId="6531F64A" w14:textId="77777777" w:rsidTr="00BE6AEA">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E6AEA" w14:paraId="288294E7" w14:textId="77777777">
              <w:tc>
                <w:tcPr>
                  <w:tcW w:w="300" w:type="dxa"/>
                </w:tcPr>
                <w:p w14:paraId="1AB63EE7" w14:textId="16B9DDF0" w:rsidR="00BE6AEA" w:rsidRDefault="00BE6AEA" w:rsidP="00BE6AEA">
                  <w:pPr>
                    <w:jc w:val="center"/>
                  </w:pPr>
                  <w:r w:rsidRPr="00320793">
                    <w:t>2</w:t>
                  </w:r>
                </w:p>
              </w:tc>
              <w:tc>
                <w:tcPr>
                  <w:tcW w:w="300" w:type="dxa"/>
                </w:tcPr>
                <w:p w14:paraId="5C97DE49" w14:textId="2BB9A94E" w:rsidR="00BE6AEA" w:rsidRDefault="00BE6AEA" w:rsidP="00BE6AEA">
                  <w:pPr>
                    <w:jc w:val="center"/>
                  </w:pPr>
                  <w:r w:rsidRPr="00320793">
                    <w:t>0</w:t>
                  </w:r>
                </w:p>
              </w:tc>
              <w:tc>
                <w:tcPr>
                  <w:tcW w:w="300" w:type="dxa"/>
                </w:tcPr>
                <w:p w14:paraId="49378377" w14:textId="14076E67" w:rsidR="00BE6AEA" w:rsidRDefault="00BE6AEA" w:rsidP="00BE6AEA">
                  <w:pPr>
                    <w:jc w:val="center"/>
                  </w:pPr>
                  <w:r w:rsidRPr="00320793">
                    <w:t>2</w:t>
                  </w:r>
                </w:p>
              </w:tc>
              <w:tc>
                <w:tcPr>
                  <w:tcW w:w="300" w:type="dxa"/>
                </w:tcPr>
                <w:p w14:paraId="71BB4A1D" w14:textId="2ED75BC2" w:rsidR="00BE6AEA" w:rsidRDefault="00DF36ED" w:rsidP="00BE6AEA">
                  <w:pPr>
                    <w:jc w:val="center"/>
                  </w:pPr>
                  <w:r>
                    <w:t>6</w:t>
                  </w:r>
                </w:p>
              </w:tc>
              <w:tc>
                <w:tcPr>
                  <w:tcW w:w="300" w:type="dxa"/>
                </w:tcPr>
                <w:p w14:paraId="39172B3A" w14:textId="586D6DF9" w:rsidR="00BE6AEA" w:rsidRDefault="00BE6AEA" w:rsidP="00BE6AEA">
                  <w:pPr>
                    <w:jc w:val="center"/>
                  </w:pPr>
                  <w:r w:rsidRPr="00320793">
                    <w:t>0</w:t>
                  </w:r>
                </w:p>
              </w:tc>
              <w:tc>
                <w:tcPr>
                  <w:tcW w:w="300" w:type="dxa"/>
                </w:tcPr>
                <w:p w14:paraId="48E2311A" w14:textId="57FB19A3" w:rsidR="00BE6AEA" w:rsidRDefault="00DF36ED" w:rsidP="00BE6AEA">
                  <w:pPr>
                    <w:jc w:val="center"/>
                  </w:pPr>
                  <w:r>
                    <w:t>5</w:t>
                  </w:r>
                </w:p>
              </w:tc>
            </w:tr>
            <w:tr w:rsidR="00500C58" w14:paraId="037AE48E" w14:textId="77777777">
              <w:tc>
                <w:tcPr>
                  <w:tcW w:w="300" w:type="dxa"/>
                </w:tcPr>
                <w:p w14:paraId="34972F52" w14:textId="77777777" w:rsidR="00500C58" w:rsidRDefault="00000000">
                  <w:pPr>
                    <w:jc w:val="center"/>
                  </w:pPr>
                  <w:r>
                    <w:rPr>
                      <w:sz w:val="22"/>
                      <w:szCs w:val="22"/>
                    </w:rPr>
                    <w:t>Y</w:t>
                  </w:r>
                </w:p>
              </w:tc>
              <w:tc>
                <w:tcPr>
                  <w:tcW w:w="300" w:type="dxa"/>
                </w:tcPr>
                <w:p w14:paraId="26FF289E" w14:textId="77777777" w:rsidR="00500C58" w:rsidRDefault="00000000">
                  <w:pPr>
                    <w:jc w:val="center"/>
                  </w:pPr>
                  <w:r>
                    <w:rPr>
                      <w:sz w:val="22"/>
                      <w:szCs w:val="22"/>
                    </w:rPr>
                    <w:t>Y</w:t>
                  </w:r>
                </w:p>
              </w:tc>
              <w:tc>
                <w:tcPr>
                  <w:tcW w:w="300" w:type="dxa"/>
                </w:tcPr>
                <w:p w14:paraId="25C60859" w14:textId="77777777" w:rsidR="00500C58" w:rsidRDefault="00000000">
                  <w:pPr>
                    <w:jc w:val="center"/>
                  </w:pPr>
                  <w:r>
                    <w:rPr>
                      <w:sz w:val="22"/>
                      <w:szCs w:val="22"/>
                    </w:rPr>
                    <w:t>Y</w:t>
                  </w:r>
                </w:p>
              </w:tc>
              <w:tc>
                <w:tcPr>
                  <w:tcW w:w="300" w:type="dxa"/>
                </w:tcPr>
                <w:p w14:paraId="393AF4BB" w14:textId="77777777" w:rsidR="00500C58" w:rsidRDefault="00000000">
                  <w:pPr>
                    <w:jc w:val="center"/>
                  </w:pPr>
                  <w:r>
                    <w:rPr>
                      <w:sz w:val="22"/>
                      <w:szCs w:val="22"/>
                    </w:rPr>
                    <w:t>Y</w:t>
                  </w:r>
                </w:p>
              </w:tc>
              <w:tc>
                <w:tcPr>
                  <w:tcW w:w="300" w:type="dxa"/>
                </w:tcPr>
                <w:p w14:paraId="25CB7ED4" w14:textId="77777777" w:rsidR="00500C58" w:rsidRDefault="00000000">
                  <w:pPr>
                    <w:jc w:val="center"/>
                  </w:pPr>
                  <w:r>
                    <w:rPr>
                      <w:sz w:val="22"/>
                      <w:szCs w:val="22"/>
                    </w:rPr>
                    <w:t>M</w:t>
                  </w:r>
                </w:p>
              </w:tc>
              <w:tc>
                <w:tcPr>
                  <w:tcW w:w="300" w:type="dxa"/>
                </w:tcPr>
                <w:p w14:paraId="0ACD5D24" w14:textId="77777777" w:rsidR="00500C58" w:rsidRDefault="00000000">
                  <w:pPr>
                    <w:jc w:val="center"/>
                  </w:pPr>
                  <w:r>
                    <w:rPr>
                      <w:sz w:val="22"/>
                      <w:szCs w:val="22"/>
                    </w:rPr>
                    <w:t>M</w:t>
                  </w:r>
                </w:p>
              </w:tc>
            </w:tr>
          </w:tbl>
          <w:p w14:paraId="1C9ED116" w14:textId="77777777" w:rsidR="00500C58" w:rsidRDefault="00500C58"/>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00C58" w14:paraId="73C8586F" w14:textId="77777777">
              <w:tc>
                <w:tcPr>
                  <w:tcW w:w="300" w:type="dxa"/>
                </w:tcPr>
                <w:p w14:paraId="7BC11B7B" w14:textId="0D4A2837" w:rsidR="00500C58" w:rsidRDefault="00500C58">
                  <w:pPr>
                    <w:jc w:val="center"/>
                  </w:pPr>
                </w:p>
              </w:tc>
              <w:tc>
                <w:tcPr>
                  <w:tcW w:w="300" w:type="dxa"/>
                </w:tcPr>
                <w:p w14:paraId="3A483C63" w14:textId="57F5D71C" w:rsidR="00500C58" w:rsidRDefault="00500C58">
                  <w:pPr>
                    <w:jc w:val="center"/>
                  </w:pPr>
                </w:p>
              </w:tc>
              <w:tc>
                <w:tcPr>
                  <w:tcW w:w="300" w:type="dxa"/>
                </w:tcPr>
                <w:p w14:paraId="004181CD" w14:textId="11BE98BA" w:rsidR="00500C58" w:rsidRDefault="00500C58">
                  <w:pPr>
                    <w:jc w:val="center"/>
                  </w:pPr>
                </w:p>
              </w:tc>
              <w:tc>
                <w:tcPr>
                  <w:tcW w:w="300" w:type="dxa"/>
                </w:tcPr>
                <w:p w14:paraId="6C1D5529" w14:textId="2AC2E457" w:rsidR="00500C58" w:rsidRDefault="00500C58">
                  <w:pPr>
                    <w:jc w:val="center"/>
                  </w:pPr>
                </w:p>
              </w:tc>
              <w:tc>
                <w:tcPr>
                  <w:tcW w:w="300" w:type="dxa"/>
                </w:tcPr>
                <w:p w14:paraId="3C58EEDF" w14:textId="6F4E5294" w:rsidR="00500C58" w:rsidRDefault="00500C58">
                  <w:pPr>
                    <w:jc w:val="center"/>
                  </w:pPr>
                </w:p>
              </w:tc>
              <w:tc>
                <w:tcPr>
                  <w:tcW w:w="300" w:type="dxa"/>
                </w:tcPr>
                <w:p w14:paraId="3AD0B54F" w14:textId="5CD19502" w:rsidR="00500C58" w:rsidRDefault="00500C58">
                  <w:pPr>
                    <w:jc w:val="center"/>
                  </w:pPr>
                </w:p>
              </w:tc>
            </w:tr>
            <w:tr w:rsidR="00500C58" w14:paraId="10975728" w14:textId="77777777">
              <w:tc>
                <w:tcPr>
                  <w:tcW w:w="300" w:type="dxa"/>
                </w:tcPr>
                <w:p w14:paraId="67F59820" w14:textId="77777777" w:rsidR="00500C58" w:rsidRDefault="00000000">
                  <w:pPr>
                    <w:jc w:val="center"/>
                  </w:pPr>
                  <w:r>
                    <w:rPr>
                      <w:sz w:val="22"/>
                      <w:szCs w:val="22"/>
                    </w:rPr>
                    <w:t>Y</w:t>
                  </w:r>
                </w:p>
              </w:tc>
              <w:tc>
                <w:tcPr>
                  <w:tcW w:w="300" w:type="dxa"/>
                </w:tcPr>
                <w:p w14:paraId="53DA02ED" w14:textId="77777777" w:rsidR="00500C58" w:rsidRDefault="00000000">
                  <w:pPr>
                    <w:jc w:val="center"/>
                  </w:pPr>
                  <w:r>
                    <w:rPr>
                      <w:sz w:val="22"/>
                      <w:szCs w:val="22"/>
                    </w:rPr>
                    <w:t>Y</w:t>
                  </w:r>
                </w:p>
              </w:tc>
              <w:tc>
                <w:tcPr>
                  <w:tcW w:w="300" w:type="dxa"/>
                </w:tcPr>
                <w:p w14:paraId="6DAF2F3D" w14:textId="77777777" w:rsidR="00500C58" w:rsidRDefault="00000000">
                  <w:pPr>
                    <w:jc w:val="center"/>
                  </w:pPr>
                  <w:r>
                    <w:rPr>
                      <w:sz w:val="22"/>
                      <w:szCs w:val="22"/>
                    </w:rPr>
                    <w:t>Y</w:t>
                  </w:r>
                </w:p>
              </w:tc>
              <w:tc>
                <w:tcPr>
                  <w:tcW w:w="300" w:type="dxa"/>
                </w:tcPr>
                <w:p w14:paraId="74B41BA3" w14:textId="77777777" w:rsidR="00500C58" w:rsidRDefault="00000000">
                  <w:pPr>
                    <w:jc w:val="center"/>
                  </w:pPr>
                  <w:r>
                    <w:rPr>
                      <w:sz w:val="22"/>
                      <w:szCs w:val="22"/>
                    </w:rPr>
                    <w:t>Y</w:t>
                  </w:r>
                </w:p>
              </w:tc>
              <w:tc>
                <w:tcPr>
                  <w:tcW w:w="300" w:type="dxa"/>
                </w:tcPr>
                <w:p w14:paraId="3C952C62" w14:textId="77777777" w:rsidR="00500C58" w:rsidRDefault="00000000">
                  <w:pPr>
                    <w:jc w:val="center"/>
                  </w:pPr>
                  <w:r>
                    <w:rPr>
                      <w:sz w:val="22"/>
                      <w:szCs w:val="22"/>
                    </w:rPr>
                    <w:t>M</w:t>
                  </w:r>
                </w:p>
              </w:tc>
              <w:tc>
                <w:tcPr>
                  <w:tcW w:w="300" w:type="dxa"/>
                </w:tcPr>
                <w:p w14:paraId="41D4824B" w14:textId="77777777" w:rsidR="00500C58" w:rsidRDefault="00000000">
                  <w:pPr>
                    <w:jc w:val="center"/>
                  </w:pPr>
                  <w:r>
                    <w:rPr>
                      <w:sz w:val="22"/>
                      <w:szCs w:val="22"/>
                    </w:rPr>
                    <w:t>M</w:t>
                  </w:r>
                </w:p>
              </w:tc>
            </w:tr>
          </w:tbl>
          <w:p w14:paraId="18F76031" w14:textId="77777777" w:rsidR="00500C58" w:rsidRDefault="00500C58"/>
        </w:tc>
      </w:tr>
    </w:tbl>
    <w:p w14:paraId="48C26174" w14:textId="77777777" w:rsidR="00500C58" w:rsidRDefault="00500C58"/>
    <w:p w14:paraId="6421808C" w14:textId="612A0CBA" w:rsidR="00500C58" w:rsidRDefault="00000000">
      <w:r>
        <w:rPr>
          <w:b/>
          <w:sz w:val="22"/>
          <w:szCs w:val="22"/>
        </w:rPr>
        <w:t>1.</w:t>
      </w:r>
      <w:r w:rsidR="00BE6AEA">
        <w:rPr>
          <w:b/>
          <w:sz w:val="22"/>
          <w:szCs w:val="22"/>
        </w:rPr>
        <w:t>6</w:t>
      </w:r>
      <w:r>
        <w:rPr>
          <w:b/>
          <w:sz w:val="22"/>
          <w:szCs w:val="22"/>
        </w:rPr>
        <w:t xml:space="preserve">. </w:t>
      </w:r>
      <w:r w:rsidR="00BE6AEA" w:rsidRPr="00BE6AEA">
        <w:rPr>
          <w:b/>
          <w:sz w:val="22"/>
          <w:szCs w:val="22"/>
        </w:rPr>
        <w:t>Responsabili - Nume/Organizație:</w:t>
      </w:r>
    </w:p>
    <w:p w14:paraId="567A9FE7" w14:textId="77777777" w:rsidR="00500C58" w:rsidRDefault="00000000">
      <w:pPr>
        <w:pStyle w:val="BorderedParagrap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9555522" w14:textId="77777777" w:rsidR="00500C58" w:rsidRDefault="00500C58"/>
    <w:p w14:paraId="19AFC8A1" w14:textId="2A0EBC5B" w:rsidR="00500C58" w:rsidRDefault="00000000">
      <w:r>
        <w:rPr>
          <w:b/>
          <w:sz w:val="22"/>
          <w:szCs w:val="22"/>
        </w:rPr>
        <w:t>1.</w:t>
      </w:r>
      <w:r w:rsidR="00BE6AEA">
        <w:rPr>
          <w:b/>
          <w:sz w:val="22"/>
          <w:szCs w:val="22"/>
        </w:rPr>
        <w:t>7</w:t>
      </w:r>
      <w:r>
        <w:rPr>
          <w:b/>
          <w:sz w:val="22"/>
          <w:szCs w:val="22"/>
        </w:rPr>
        <w:t xml:space="preserve">. Datele indicării și desemnării ca </w:t>
      </w:r>
      <w:r w:rsidR="00DF36ED">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500C58" w14:paraId="4DC055C5" w14:textId="77777777" w:rsidTr="00BE6AEA">
        <w:tc>
          <w:tcPr>
            <w:tcW w:w="4466" w:type="dxa"/>
          </w:tcPr>
          <w:p w14:paraId="199338C4" w14:textId="096395F5" w:rsidR="00500C58" w:rsidRDefault="00000000">
            <w:r>
              <w:rPr>
                <w:sz w:val="22"/>
                <w:szCs w:val="22"/>
              </w:rPr>
              <w:t xml:space="preserve">Data desemnării ca </w:t>
            </w:r>
            <w:r w:rsidR="00DF36ED">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00C58" w14:paraId="3F28EC92" w14:textId="77777777">
              <w:tc>
                <w:tcPr>
                  <w:tcW w:w="300" w:type="dxa"/>
                </w:tcPr>
                <w:p w14:paraId="3FF576F8" w14:textId="77777777" w:rsidR="00500C58" w:rsidRDefault="00000000">
                  <w:pPr>
                    <w:jc w:val="center"/>
                  </w:pPr>
                  <w:r>
                    <w:rPr>
                      <w:sz w:val="22"/>
                      <w:szCs w:val="22"/>
                    </w:rPr>
                    <w:t xml:space="preserve"> </w:t>
                  </w:r>
                </w:p>
              </w:tc>
              <w:tc>
                <w:tcPr>
                  <w:tcW w:w="300" w:type="dxa"/>
                </w:tcPr>
                <w:p w14:paraId="46E1D1AC" w14:textId="77777777" w:rsidR="00500C58" w:rsidRDefault="00000000">
                  <w:pPr>
                    <w:jc w:val="center"/>
                  </w:pPr>
                  <w:r>
                    <w:rPr>
                      <w:sz w:val="22"/>
                      <w:szCs w:val="22"/>
                    </w:rPr>
                    <w:t xml:space="preserve"> </w:t>
                  </w:r>
                </w:p>
              </w:tc>
              <w:tc>
                <w:tcPr>
                  <w:tcW w:w="300" w:type="dxa"/>
                </w:tcPr>
                <w:p w14:paraId="60359B8F" w14:textId="77777777" w:rsidR="00500C58" w:rsidRDefault="00000000">
                  <w:pPr>
                    <w:jc w:val="center"/>
                  </w:pPr>
                  <w:r>
                    <w:rPr>
                      <w:sz w:val="22"/>
                      <w:szCs w:val="22"/>
                    </w:rPr>
                    <w:t xml:space="preserve"> </w:t>
                  </w:r>
                </w:p>
              </w:tc>
              <w:tc>
                <w:tcPr>
                  <w:tcW w:w="300" w:type="dxa"/>
                </w:tcPr>
                <w:p w14:paraId="039DA242" w14:textId="77777777" w:rsidR="00500C58" w:rsidRDefault="00000000">
                  <w:pPr>
                    <w:jc w:val="center"/>
                  </w:pPr>
                  <w:r>
                    <w:rPr>
                      <w:sz w:val="22"/>
                      <w:szCs w:val="22"/>
                    </w:rPr>
                    <w:t xml:space="preserve"> </w:t>
                  </w:r>
                </w:p>
              </w:tc>
              <w:tc>
                <w:tcPr>
                  <w:tcW w:w="300" w:type="dxa"/>
                </w:tcPr>
                <w:p w14:paraId="51666144" w14:textId="77777777" w:rsidR="00500C58" w:rsidRDefault="00000000">
                  <w:pPr>
                    <w:jc w:val="center"/>
                  </w:pPr>
                  <w:r>
                    <w:rPr>
                      <w:sz w:val="22"/>
                      <w:szCs w:val="22"/>
                    </w:rPr>
                    <w:t xml:space="preserve"> </w:t>
                  </w:r>
                </w:p>
              </w:tc>
              <w:tc>
                <w:tcPr>
                  <w:tcW w:w="300" w:type="dxa"/>
                </w:tcPr>
                <w:p w14:paraId="5FAE5CBF" w14:textId="77777777" w:rsidR="00500C58" w:rsidRDefault="00000000">
                  <w:pPr>
                    <w:jc w:val="center"/>
                  </w:pPr>
                  <w:r>
                    <w:rPr>
                      <w:sz w:val="22"/>
                      <w:szCs w:val="22"/>
                    </w:rPr>
                    <w:t xml:space="preserve"> </w:t>
                  </w:r>
                </w:p>
              </w:tc>
            </w:tr>
            <w:tr w:rsidR="00500C58" w14:paraId="3EE71DED" w14:textId="77777777">
              <w:tc>
                <w:tcPr>
                  <w:tcW w:w="300" w:type="dxa"/>
                </w:tcPr>
                <w:p w14:paraId="20086712" w14:textId="77777777" w:rsidR="00500C58" w:rsidRDefault="00000000">
                  <w:pPr>
                    <w:jc w:val="center"/>
                  </w:pPr>
                  <w:r>
                    <w:rPr>
                      <w:sz w:val="22"/>
                      <w:szCs w:val="22"/>
                    </w:rPr>
                    <w:t>Y</w:t>
                  </w:r>
                </w:p>
              </w:tc>
              <w:tc>
                <w:tcPr>
                  <w:tcW w:w="300" w:type="dxa"/>
                </w:tcPr>
                <w:p w14:paraId="7D66E2B2" w14:textId="77777777" w:rsidR="00500C58" w:rsidRDefault="00000000">
                  <w:pPr>
                    <w:jc w:val="center"/>
                  </w:pPr>
                  <w:r>
                    <w:rPr>
                      <w:sz w:val="22"/>
                      <w:szCs w:val="22"/>
                    </w:rPr>
                    <w:t>Y</w:t>
                  </w:r>
                </w:p>
              </w:tc>
              <w:tc>
                <w:tcPr>
                  <w:tcW w:w="300" w:type="dxa"/>
                </w:tcPr>
                <w:p w14:paraId="6F13B99A" w14:textId="77777777" w:rsidR="00500C58" w:rsidRDefault="00000000">
                  <w:pPr>
                    <w:jc w:val="center"/>
                  </w:pPr>
                  <w:r>
                    <w:rPr>
                      <w:sz w:val="22"/>
                      <w:szCs w:val="22"/>
                    </w:rPr>
                    <w:t>Y</w:t>
                  </w:r>
                </w:p>
              </w:tc>
              <w:tc>
                <w:tcPr>
                  <w:tcW w:w="300" w:type="dxa"/>
                </w:tcPr>
                <w:p w14:paraId="62C43B5C" w14:textId="77777777" w:rsidR="00500C58" w:rsidRDefault="00000000">
                  <w:pPr>
                    <w:jc w:val="center"/>
                  </w:pPr>
                  <w:r>
                    <w:rPr>
                      <w:sz w:val="22"/>
                      <w:szCs w:val="22"/>
                    </w:rPr>
                    <w:t>Y</w:t>
                  </w:r>
                </w:p>
              </w:tc>
              <w:tc>
                <w:tcPr>
                  <w:tcW w:w="300" w:type="dxa"/>
                </w:tcPr>
                <w:p w14:paraId="1D26205A" w14:textId="77777777" w:rsidR="00500C58" w:rsidRDefault="00000000">
                  <w:pPr>
                    <w:jc w:val="center"/>
                  </w:pPr>
                  <w:r>
                    <w:rPr>
                      <w:sz w:val="22"/>
                      <w:szCs w:val="22"/>
                    </w:rPr>
                    <w:t>M</w:t>
                  </w:r>
                </w:p>
              </w:tc>
              <w:tc>
                <w:tcPr>
                  <w:tcW w:w="300" w:type="dxa"/>
                </w:tcPr>
                <w:p w14:paraId="5AB3CDB2" w14:textId="77777777" w:rsidR="00500C58" w:rsidRDefault="00000000">
                  <w:pPr>
                    <w:jc w:val="center"/>
                  </w:pPr>
                  <w:r>
                    <w:rPr>
                      <w:sz w:val="22"/>
                      <w:szCs w:val="22"/>
                    </w:rPr>
                    <w:t>M</w:t>
                  </w:r>
                </w:p>
              </w:tc>
            </w:tr>
          </w:tbl>
          <w:p w14:paraId="4373D507" w14:textId="77777777" w:rsidR="00500C58" w:rsidRDefault="00500C58"/>
        </w:tc>
      </w:tr>
    </w:tbl>
    <w:p w14:paraId="66A73371" w14:textId="77777777" w:rsidR="00500C58" w:rsidRDefault="00500C58"/>
    <w:p w14:paraId="376D5DD4" w14:textId="63D9DE81" w:rsidR="00500C58" w:rsidRDefault="00000000">
      <w:r>
        <w:rPr>
          <w:sz w:val="22"/>
          <w:szCs w:val="22"/>
        </w:rPr>
        <w:t xml:space="preserve">Referința legală națională a desemnării </w:t>
      </w:r>
      <w:r w:rsidR="00DF36ED">
        <w:rPr>
          <w:sz w:val="22"/>
          <w:szCs w:val="22"/>
        </w:rPr>
        <w:t>ZPB</w:t>
      </w:r>
      <w:r>
        <w:rPr>
          <w:sz w:val="22"/>
          <w:szCs w:val="22"/>
        </w:rPr>
        <w:t>:</w:t>
      </w:r>
    </w:p>
    <w:p w14:paraId="3CE88A8E" w14:textId="1ADE7165" w:rsidR="00500C58" w:rsidRDefault="00500C58">
      <w:pPr>
        <w:pStyle w:val="BorderedParagraph"/>
      </w:pPr>
    </w:p>
    <w:p w14:paraId="401830D8" w14:textId="77777777" w:rsidR="00500C58" w:rsidRDefault="00500C58"/>
    <w:p w14:paraId="7B169E57" w14:textId="77777777" w:rsidR="00500C58" w:rsidRDefault="00500C58"/>
    <w:p w14:paraId="2DC56193" w14:textId="21ACA082" w:rsidR="00500C58" w:rsidRDefault="00000000">
      <w:pPr>
        <w:jc w:val="center"/>
      </w:pPr>
      <w:r>
        <w:rPr>
          <w:b/>
          <w:sz w:val="22"/>
          <w:szCs w:val="22"/>
        </w:rPr>
        <w:lastRenderedPageBreak/>
        <w:t xml:space="preserve">2. Localizarea </w:t>
      </w:r>
      <w:r w:rsidR="00DF36ED">
        <w:rPr>
          <w:b/>
          <w:sz w:val="22"/>
          <w:szCs w:val="22"/>
        </w:rPr>
        <w:t xml:space="preserve">Zonelor Prioritare pentru Biodiversitate </w:t>
      </w:r>
      <w:r>
        <w:rPr>
          <w:b/>
          <w:sz w:val="22"/>
          <w:szCs w:val="22"/>
        </w:rPr>
        <w:t xml:space="preserve"> (</w:t>
      </w:r>
      <w:r w:rsidR="00DF36ED">
        <w:rPr>
          <w:b/>
          <w:sz w:val="22"/>
          <w:szCs w:val="22"/>
        </w:rPr>
        <w:t>ZPB</w:t>
      </w:r>
      <w:r>
        <w:rPr>
          <w:b/>
          <w:sz w:val="22"/>
          <w:szCs w:val="22"/>
        </w:rPr>
        <w:t>)</w:t>
      </w:r>
    </w:p>
    <w:p w14:paraId="083D0286" w14:textId="77777777" w:rsidR="00500C58" w:rsidRDefault="00500C58"/>
    <w:p w14:paraId="51A20602" w14:textId="0127CC1E" w:rsidR="00500C58" w:rsidRDefault="00000000">
      <w:r>
        <w:rPr>
          <w:b/>
          <w:sz w:val="22"/>
          <w:szCs w:val="22"/>
        </w:rPr>
        <w:t xml:space="preserve">2.1. Suprafața totală a </w:t>
      </w:r>
      <w:r w:rsidR="00DF36ED">
        <w:rPr>
          <w:b/>
          <w:sz w:val="22"/>
          <w:szCs w:val="22"/>
        </w:rPr>
        <w:t>ZPB</w:t>
      </w:r>
      <w:r>
        <w:rPr>
          <w:b/>
          <w:sz w:val="22"/>
          <w:szCs w:val="22"/>
        </w:rPr>
        <w:t xml:space="preserve"> (ha)</w:t>
      </w:r>
    </w:p>
    <w:p w14:paraId="4FCD57C9" w14:textId="51C53635" w:rsidR="00500C58" w:rsidRDefault="00DF36ED">
      <w:pPr>
        <w:pStyle w:val="BorderedParagraph"/>
      </w:pPr>
      <w:r>
        <w:rPr>
          <w:sz w:val="22"/>
          <w:szCs w:val="22"/>
        </w:rPr>
        <w:t xml:space="preserve">295,99</w:t>
      </w:r>
    </w:p>
    <w:p w14:paraId="13ADAACA" w14:textId="77777777" w:rsidR="00500C58" w:rsidRDefault="00500C58"/>
    <w:p w14:paraId="5C95A326" w14:textId="001A237E" w:rsidR="00500C58" w:rsidRDefault="00000000">
      <w:r>
        <w:rPr>
          <w:b/>
          <w:sz w:val="22"/>
          <w:szCs w:val="22"/>
        </w:rPr>
        <w:t xml:space="preserve">2.2. Procentul ocupat de </w:t>
      </w:r>
      <w:r w:rsidR="00DF36ED">
        <w:rPr>
          <w:b/>
          <w:sz w:val="22"/>
          <w:szCs w:val="22"/>
        </w:rPr>
        <w:t>ZPB</w:t>
      </w:r>
      <w:r>
        <w:rPr>
          <w:b/>
          <w:sz w:val="22"/>
          <w:szCs w:val="22"/>
        </w:rPr>
        <w:t xml:space="preserve"> din suprafața totală a ariei naturale protejate</w:t>
      </w:r>
    </w:p>
    <w:p w14:paraId="73A0DCF1" w14:textId="2F9604A4" w:rsidR="00500C58" w:rsidRDefault="00DF36ED">
      <w:pPr>
        <w:pStyle w:val="BorderedParagraph"/>
      </w:pPr>
      <w:r>
        <w:rPr>
          <w:sz w:val="22"/>
          <w:szCs w:val="22"/>
        </w:rPr>
        <w:t>1,13</w:t>
      </w:r>
      <w:r w:rsidR="00E423BB">
        <w:rPr>
          <w:sz w:val="22"/>
          <w:szCs w:val="22"/>
        </w:rPr>
        <w:t>%</w:t>
      </w:r>
    </w:p>
    <w:p w14:paraId="7D48F837" w14:textId="77777777" w:rsidR="00500C58" w:rsidRDefault="00500C58"/>
    <w:p w14:paraId="6005C7F0" w14:textId="0D1804A7" w:rsidR="00500C58" w:rsidRDefault="00000000">
      <w:r>
        <w:rPr>
          <w:b/>
          <w:sz w:val="22"/>
          <w:szCs w:val="22"/>
        </w:rPr>
        <w:t xml:space="preserve">2.3. Încadrarea </w:t>
      </w:r>
      <w:r w:rsidR="00DF36ED">
        <w:rPr>
          <w:b/>
          <w:sz w:val="22"/>
          <w:szCs w:val="22"/>
        </w:rPr>
        <w:t>ZPB</w:t>
      </w:r>
      <w:r>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500C58" w14:paraId="6E82926D" w14:textId="77777777">
        <w:tc>
          <w:tcPr>
            <w:tcW w:w="3500" w:type="dxa"/>
          </w:tcPr>
          <w:p w14:paraId="58D42EC2" w14:textId="77777777" w:rsidR="00500C58" w:rsidRDefault="00000000">
            <w:r>
              <w:rPr>
                <w:sz w:val="22"/>
                <w:szCs w:val="22"/>
              </w:rPr>
              <w:t>NUTS</w:t>
            </w:r>
          </w:p>
        </w:tc>
        <w:tc>
          <w:tcPr>
            <w:tcW w:w="500" w:type="dxa"/>
          </w:tcPr>
          <w:p w14:paraId="5F12A9E2" w14:textId="77777777" w:rsidR="00500C58" w:rsidRDefault="00000000">
            <w:r>
              <w:rPr>
                <w:sz w:val="22"/>
                <w:szCs w:val="22"/>
              </w:rPr>
              <w:t xml:space="preserve"> </w:t>
            </w:r>
          </w:p>
        </w:tc>
        <w:tc>
          <w:tcPr>
            <w:tcW w:w="6000" w:type="dxa"/>
          </w:tcPr>
          <w:p w14:paraId="6A0C2209" w14:textId="77777777" w:rsidR="00500C58" w:rsidRDefault="00000000">
            <w:r>
              <w:rPr>
                <w:sz w:val="22"/>
                <w:szCs w:val="22"/>
              </w:rPr>
              <w:t>Numele regiunii</w:t>
            </w:r>
          </w:p>
        </w:tc>
      </w:tr>
      <w:tr w:rsidR="00500C58" w14:paraId="7611EBA5" w14:textId="77777777">
        <w:tc>
          <w:tcPr>
            <w:tcW w:w="3500" w:type="dxa"/>
            <w:tcBorders>
              <w:top w:val="single" w:sz="6" w:space="0" w:color="000000"/>
              <w:left w:val="single" w:sz="6" w:space="0" w:color="000000"/>
              <w:bottom w:val="single" w:sz="6" w:space="0" w:color="000000"/>
              <w:right w:val="single" w:sz="6" w:space="0" w:color="000000"/>
            </w:tcBorders>
          </w:tcPr>
          <w:p w14:paraId="223853AA" w14:textId="77777777" w:rsidR="00500C58" w:rsidRDefault="00000000">
            <w:r>
              <w:rPr>
                <w:sz w:val="22"/>
                <w:szCs w:val="22"/>
              </w:rPr>
              <w:t>RO42</w:t>
            </w:r>
          </w:p>
        </w:tc>
        <w:tc>
          <w:tcPr>
            <w:tcW w:w="500" w:type="dxa"/>
          </w:tcPr>
          <w:p w14:paraId="65EE622B" w14:textId="77777777" w:rsidR="00500C58" w:rsidRDefault="00000000">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0538FB6B" w14:textId="77777777" w:rsidR="00500C58" w:rsidRDefault="00000000">
            <w:r>
              <w:rPr>
                <w:sz w:val="22"/>
                <w:szCs w:val="22"/>
              </w:rPr>
              <w:t>Vest</w:t>
            </w:r>
          </w:p>
        </w:tc>
      </w:tr>
    </w:tbl>
    <w:p w14:paraId="288A067D" w14:textId="77777777" w:rsidR="00500C58" w:rsidRDefault="00500C58"/>
    <w:p w14:paraId="57F65CE4" w14:textId="6EB2CE09" w:rsidR="00500C58" w:rsidRDefault="00000000">
      <w:r>
        <w:rPr>
          <w:sz w:val="22"/>
          <w:szCs w:val="22"/>
        </w:rPr>
        <w:t>Numele Județului/Județelor</w:t>
      </w:r>
    </w:p>
    <w:p w14:paraId="2156729E" w14:textId="77777777" w:rsidR="00500C58" w:rsidRDefault="00000000">
      <w:pPr>
        <w:pStyle w:val="BorderedParagraph"/>
      </w:pPr>
      <w:r>
        <w:rPr>
          <w:sz w:val="22"/>
          <w:szCs w:val="22"/>
        </w:rPr>
        <w:t>Arad</w:t>
      </w:r>
    </w:p>
    <w:p w14:paraId="0C77DE6F" w14:textId="77777777" w:rsidR="00500C58" w:rsidRDefault="00500C58"/>
    <w:p w14:paraId="3B942C36" w14:textId="0EA844D6" w:rsidR="00500C58" w:rsidRDefault="00000000">
      <w:r>
        <w:rPr>
          <w:b/>
          <w:sz w:val="22"/>
          <w:szCs w:val="22"/>
        </w:rPr>
        <w:t xml:space="preserve">2.4. Încadrarea </w:t>
      </w:r>
      <w:r w:rsidR="00DF36ED">
        <w:rPr>
          <w:b/>
          <w:sz w:val="22"/>
          <w:szCs w:val="22"/>
        </w:rPr>
        <w:t>ZPB</w:t>
      </w:r>
      <w:r>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500C58" w14:paraId="67F12A58" w14:textId="77777777">
        <w:tc>
          <w:tcPr>
            <w:tcW w:w="3300" w:type="dxa"/>
          </w:tcPr>
          <w:p w14:paraId="3E70F70C" w14:textId="77777777" w:rsidR="00500C58" w:rsidRDefault="00000000">
            <w:r>
              <w:rPr>
                <w:sz w:val="22"/>
                <w:szCs w:val="22"/>
              </w:rPr>
              <w:t>☐ Alpină %</w:t>
            </w:r>
          </w:p>
        </w:tc>
        <w:tc>
          <w:tcPr>
            <w:tcW w:w="50" w:type="dxa"/>
          </w:tcPr>
          <w:p w14:paraId="0EC262A0" w14:textId="77777777" w:rsidR="00500C58" w:rsidRDefault="00500C58"/>
        </w:tc>
        <w:tc>
          <w:tcPr>
            <w:tcW w:w="3300" w:type="dxa"/>
          </w:tcPr>
          <w:p w14:paraId="524E50BE" w14:textId="77777777" w:rsidR="00500C58" w:rsidRDefault="00000000">
            <w:r>
              <w:rPr>
                <w:sz w:val="22"/>
                <w:szCs w:val="22"/>
              </w:rPr>
              <w:t>☑ Continentală 100%</w:t>
            </w:r>
          </w:p>
        </w:tc>
        <w:tc>
          <w:tcPr>
            <w:tcW w:w="50" w:type="dxa"/>
          </w:tcPr>
          <w:p w14:paraId="217C60D7" w14:textId="77777777" w:rsidR="00500C58" w:rsidRDefault="00500C58"/>
        </w:tc>
        <w:tc>
          <w:tcPr>
            <w:tcW w:w="3300" w:type="dxa"/>
          </w:tcPr>
          <w:p w14:paraId="3B9BED73" w14:textId="77777777" w:rsidR="00500C58" w:rsidRDefault="00000000">
            <w:r>
              <w:rPr>
                <w:sz w:val="22"/>
                <w:szCs w:val="22"/>
              </w:rPr>
              <w:t>☐ Panonică %</w:t>
            </w:r>
          </w:p>
        </w:tc>
      </w:tr>
      <w:tr w:rsidR="00500C58" w14:paraId="00B82CF3" w14:textId="77777777">
        <w:tc>
          <w:tcPr>
            <w:tcW w:w="3300" w:type="dxa"/>
          </w:tcPr>
          <w:p w14:paraId="29F25C72" w14:textId="77777777" w:rsidR="00500C58" w:rsidRDefault="00000000">
            <w:r>
              <w:rPr>
                <w:sz w:val="22"/>
                <w:szCs w:val="22"/>
              </w:rPr>
              <w:t>☐ Stepică %</w:t>
            </w:r>
          </w:p>
        </w:tc>
        <w:tc>
          <w:tcPr>
            <w:tcW w:w="50" w:type="dxa"/>
          </w:tcPr>
          <w:p w14:paraId="51D13929" w14:textId="77777777" w:rsidR="00500C58" w:rsidRDefault="00500C58"/>
        </w:tc>
        <w:tc>
          <w:tcPr>
            <w:tcW w:w="3300" w:type="dxa"/>
          </w:tcPr>
          <w:p w14:paraId="628AB920" w14:textId="77777777" w:rsidR="00500C58" w:rsidRDefault="00000000">
            <w:r>
              <w:rPr>
                <w:sz w:val="22"/>
                <w:szCs w:val="22"/>
              </w:rPr>
              <w:t>☐ Pontică %</w:t>
            </w:r>
          </w:p>
        </w:tc>
        <w:tc>
          <w:tcPr>
            <w:tcW w:w="50" w:type="dxa"/>
          </w:tcPr>
          <w:p w14:paraId="7EECFBA7" w14:textId="77777777" w:rsidR="00500C58" w:rsidRDefault="00500C58"/>
        </w:tc>
        <w:tc>
          <w:tcPr>
            <w:tcW w:w="3300" w:type="dxa"/>
          </w:tcPr>
          <w:p w14:paraId="647F3F9C" w14:textId="77777777" w:rsidR="00500C58" w:rsidRDefault="00000000">
            <w:r>
              <w:rPr>
                <w:sz w:val="22"/>
                <w:szCs w:val="22"/>
              </w:rPr>
              <w:t>☐ Marea Neagră %</w:t>
            </w:r>
          </w:p>
        </w:tc>
      </w:tr>
    </w:tbl>
    <w:p w14:paraId="34A1219F" w14:textId="77777777" w:rsidR="00500C58" w:rsidRDefault="00500C58"/>
    <w:p w14:paraId="2493A536" w14:textId="77777777" w:rsidR="00500C58" w:rsidRDefault="00500C58"/>
    <w:p w14:paraId="4F35BC6E" w14:textId="729ED0BE" w:rsidR="00500C58" w:rsidRDefault="00000000">
      <w:pPr>
        <w:jc w:val="center"/>
      </w:pPr>
      <w:r>
        <w:rPr>
          <w:b/>
          <w:sz w:val="22"/>
          <w:szCs w:val="22"/>
        </w:rPr>
        <w:t xml:space="preserve">3. Descrierea </w:t>
      </w:r>
      <w:r w:rsidR="00DF36ED">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5B8AA5CF" w14:textId="77777777" w:rsidR="00500C58" w:rsidRDefault="00500C58"/>
    <w:p w14:paraId="7107D043" w14:textId="38D5115C" w:rsidR="00500C58" w:rsidRDefault="00000000">
      <w:r>
        <w:rPr>
          <w:b/>
          <w:sz w:val="22"/>
          <w:szCs w:val="22"/>
        </w:rPr>
        <w:t xml:space="preserve">3.1. Numărul </w:t>
      </w:r>
      <w:r w:rsidR="00DF36ED">
        <w:rPr>
          <w:b/>
          <w:sz w:val="22"/>
          <w:szCs w:val="22"/>
        </w:rPr>
        <w:t xml:space="preserve">Zonelor Prioritare pentru Biodiversitate </w:t>
      </w:r>
      <w:r>
        <w:rPr>
          <w:b/>
          <w:sz w:val="22"/>
          <w:szCs w:val="22"/>
        </w:rPr>
        <w:t xml:space="preserve"> distincte de pe teritoriul ariei naturale protejate:</w:t>
      </w:r>
    </w:p>
    <w:p w14:paraId="53CD80EA" w14:textId="77777777" w:rsidR="00500C58" w:rsidRDefault="00500C58"/>
    <w:p w14:paraId="0DD7847A" w14:textId="553B48E6" w:rsidR="00500C58" w:rsidRDefault="00DF36ED">
      <w:pPr>
        <w:pStyle w:val="BorderedParagraph"/>
      </w:pPr>
      <w:r>
        <w:rPr>
          <w:sz w:val="22"/>
          <w:szCs w:val="22"/>
        </w:rPr>
        <w:t>2</w:t>
      </w:r>
    </w:p>
    <w:p w14:paraId="2001EC47" w14:textId="77777777" w:rsidR="00500C58" w:rsidRDefault="00500C58"/>
    <w:p w14:paraId="0BA9FF30" w14:textId="058949A9" w:rsidR="00500C58" w:rsidRDefault="00000000">
      <w:r>
        <w:rPr>
          <w:b/>
          <w:sz w:val="22"/>
          <w:szCs w:val="22"/>
        </w:rPr>
        <w:t xml:space="preserve">3.2. Descrierea </w:t>
      </w:r>
      <w:r w:rsidR="00DF36ED">
        <w:rPr>
          <w:b/>
          <w:sz w:val="22"/>
          <w:szCs w:val="22"/>
        </w:rPr>
        <w:t xml:space="preserve">Zonelor Prioritare pentru Biodiversitate </w:t>
      </w:r>
      <w:r>
        <w:rPr>
          <w:b/>
          <w:sz w:val="22"/>
          <w:szCs w:val="22"/>
        </w:rPr>
        <w:t xml:space="preserve"> distincte</w:t>
      </w:r>
    </w:p>
    <w:p w14:paraId="515C9DE7" w14:textId="01B1269A" w:rsidR="00500C58" w:rsidRDefault="00000000">
      <w:r>
        <w:rPr>
          <w:b/>
          <w:sz w:val="22"/>
          <w:szCs w:val="22"/>
        </w:rPr>
        <w:t xml:space="preserve">3.2.1. </w:t>
      </w:r>
      <w:r w:rsidR="00DF36ED">
        <w:rPr>
          <w:b/>
          <w:sz w:val="22"/>
          <w:szCs w:val="22"/>
        </w:rPr>
        <w:t xml:space="preserve">Zona Prioritară pentru Biodiversitate </w:t>
      </w:r>
      <w:r>
        <w:rPr>
          <w:b/>
          <w:sz w:val="22"/>
          <w:szCs w:val="22"/>
        </w:rPr>
        <w:t xml:space="preserve"> nr. 1</w:t>
      </w:r>
    </w:p>
    <w:p w14:paraId="69227C42" w14:textId="3E609B2F" w:rsidR="00500C58" w:rsidRDefault="00000000">
      <w:r>
        <w:rPr>
          <w:b/>
          <w:sz w:val="22"/>
          <w:szCs w:val="22"/>
        </w:rPr>
        <w:t xml:space="preserve">3.2.1.1. Cod </w:t>
      </w:r>
      <w:r w:rsidR="00DF36ED">
        <w:rPr>
          <w:b/>
          <w:sz w:val="22"/>
          <w:szCs w:val="22"/>
        </w:rPr>
        <w:t xml:space="preserve">Zona Prioritară pentru Biodiversitate </w:t>
      </w:r>
      <w:r>
        <w:rPr>
          <w:b/>
          <w:sz w:val="22"/>
          <w:szCs w:val="22"/>
        </w:rPr>
        <w:t xml:space="preserve"> nr. 1</w:t>
      </w:r>
    </w:p>
    <w:p w14:paraId="6B05EBE8" w14:textId="77777777" w:rsidR="00500C58" w:rsidRDefault="00500C58"/>
    <w:p w14:paraId="5D380DC1" w14:textId="1638FE6B" w:rsidR="00500C58" w:rsidRDefault="00DF36ED">
      <w:pPr>
        <w:pStyle w:val="BorderedParagraph"/>
      </w:pPr>
      <w:r>
        <w:rPr>
          <w:sz w:val="22"/>
          <w:szCs w:val="22"/>
        </w:rPr>
        <w:lastRenderedPageBreak/>
        <w:t>ZPB</w:t>
      </w:r>
      <w:r w:rsidR="00000000">
        <w:rPr>
          <w:sz w:val="22"/>
          <w:szCs w:val="22"/>
        </w:rPr>
        <w:t>1</w:t>
      </w:r>
    </w:p>
    <w:p w14:paraId="4A74834C" w14:textId="77777777" w:rsidR="00500C58" w:rsidRDefault="00500C58"/>
    <w:p w14:paraId="45065C1C" w14:textId="568CED8A" w:rsidR="00500C58" w:rsidRDefault="00000000">
      <w:r>
        <w:rPr>
          <w:b/>
          <w:sz w:val="22"/>
          <w:szCs w:val="22"/>
        </w:rPr>
        <w:t xml:space="preserve">3.2.1.2.  Detalii privind </w:t>
      </w:r>
      <w:r w:rsidR="00DF36ED">
        <w:rPr>
          <w:b/>
          <w:sz w:val="22"/>
          <w:szCs w:val="22"/>
        </w:rPr>
        <w:t xml:space="preserve">Zona Prioritară pentru Biodiversitate </w:t>
      </w:r>
      <w:r>
        <w:rPr>
          <w:b/>
          <w:sz w:val="22"/>
          <w:szCs w:val="22"/>
        </w:rPr>
        <w:t xml:space="preserve"> nr. 1</w:t>
      </w:r>
    </w:p>
    <w:p w14:paraId="0177CB2D" w14:textId="414D5B47" w:rsidR="00500C58" w:rsidRDefault="00000000">
      <w:r>
        <w:rPr>
          <w:sz w:val="22"/>
          <w:szCs w:val="22"/>
        </w:rPr>
        <w:t xml:space="preserve">Suprafața totală a </w:t>
      </w:r>
      <w:r w:rsidR="00DF36ED">
        <w:rPr>
          <w:sz w:val="22"/>
          <w:szCs w:val="22"/>
        </w:rPr>
        <w:t>ZPB</w:t>
      </w:r>
      <w:r>
        <w:rPr>
          <w:sz w:val="22"/>
          <w:szCs w:val="22"/>
        </w:rPr>
        <w:t xml:space="preserve"> (ha)</w:t>
      </w:r>
    </w:p>
    <w:p w14:paraId="6BBA3F5B" w14:textId="0DFF4094" w:rsidR="00500C58" w:rsidRDefault="00000000">
      <w:pPr>
        <w:pStyle w:val="BorderedParagraph"/>
      </w:pPr>
      <w:r>
        <w:rPr>
          <w:sz w:val="22"/>
          <w:szCs w:val="22"/>
        </w:rPr>
        <w:t xml:space="preserve">262,82</w:t>
      </w:r>
      <w:r w:rsidR="00E423BB">
        <w:rPr>
          <w:sz w:val="22"/>
          <w:szCs w:val="22"/>
        </w:rPr>
        <w:t/>
      </w:r>
      <w:r w:rsidR="00DF36ED">
        <w:rPr>
          <w:sz w:val="22"/>
          <w:szCs w:val="22"/>
        </w:rPr>
        <w:t/>
      </w:r>
    </w:p>
    <w:p w14:paraId="631D873C" w14:textId="77777777" w:rsidR="00500C58" w:rsidRDefault="00500C58"/>
    <w:p w14:paraId="0A6D7B25" w14:textId="387719E2" w:rsidR="00500C58" w:rsidRDefault="00000000">
      <w:r>
        <w:rPr>
          <w:sz w:val="22"/>
          <w:szCs w:val="22"/>
        </w:rPr>
        <w:t xml:space="preserve">Documente relevante în raport cu </w:t>
      </w:r>
      <w:r w:rsidR="00DF36ED">
        <w:rPr>
          <w:sz w:val="22"/>
          <w:szCs w:val="22"/>
        </w:rPr>
        <w:t>ZPB</w:t>
      </w:r>
    </w:p>
    <w:p w14:paraId="04BF27C7" w14:textId="72C1654C" w:rsidR="00DF36ED" w:rsidRDefault="00DF36ED" w:rsidP="00D966E4">
      <w:pPr>
        <w:pStyle w:val="BorderedParagraph"/>
        <w:spacing w:after="0"/>
        <w:rPr>
          <w:sz w:val="22"/>
          <w:szCs w:val="22"/>
        </w:rPr>
      </w:pPr>
      <w:r w:rsidRPr="00DF36ED">
        <w:rPr>
          <w:sz w:val="22"/>
          <w:szCs w:val="22"/>
        </w:rPr>
        <w:t>Legea nr. 5/2000 privind aprobarea Planului de amenajare a teritoriului național – Secțiunea a III-a – zone protejate, cu modificările și completările ulterioare:</w:t>
      </w:r>
      <w:r w:rsidRPr="00DF36ED">
        <w:t xml:space="preserve"> </w:t>
      </w:r>
      <w:r w:rsidRPr="00DF36ED">
        <w:rPr>
          <w:sz w:val="22"/>
          <w:szCs w:val="22"/>
        </w:rPr>
        <w:t>RONPA0104 Runcu - Groși</w:t>
      </w:r>
    </w:p>
    <w:p w14:paraId="3C804423" w14:textId="296B24C6" w:rsidR="00DF36ED" w:rsidRDefault="00DF36ED" w:rsidP="00D966E4">
      <w:pPr>
        <w:pStyle w:val="BorderedParagraph"/>
        <w:spacing w:after="0"/>
        <w:rPr>
          <w:sz w:val="22"/>
          <w:szCs w:val="22"/>
        </w:rPr>
      </w:pPr>
      <w:r w:rsidRPr="00DF36ED">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5F67B538" w14:textId="63AD1362" w:rsidR="00F73B06" w:rsidRDefault="002347CD" w:rsidP="00D966E4">
      <w:pPr>
        <w:pStyle w:val="BorderedParagraph"/>
        <w:spacing w:after="0"/>
        <w:rPr>
          <w:sz w:val="22"/>
          <w:szCs w:val="22"/>
        </w:rPr>
      </w:pPr>
      <w:r w:rsidRPr="00D966E4">
        <w:rPr>
          <w:sz w:val="22"/>
          <w:szCs w:val="22"/>
        </w:rPr>
        <w:t xml:space="preserve">Ordinului </w:t>
      </w:r>
      <w:r>
        <w:rPr>
          <w:sz w:val="22"/>
          <w:szCs w:val="22"/>
        </w:rPr>
        <w:t xml:space="preserve">ministrului mediului, apelor si padurilor </w:t>
      </w:r>
      <w:r w:rsidRPr="00D966E4">
        <w:rPr>
          <w:sz w:val="22"/>
          <w:szCs w:val="22"/>
        </w:rPr>
        <w:t>nr. 2525/2016</w:t>
      </w:r>
      <w:r>
        <w:rPr>
          <w:sz w:val="22"/>
          <w:szCs w:val="22"/>
        </w:rPr>
        <w:t xml:space="preserve"> </w:t>
      </w:r>
      <w:r w:rsidRPr="002347CD">
        <w:rPr>
          <w:sz w:val="22"/>
          <w:szCs w:val="22"/>
        </w:rPr>
        <w:t>privind constituirea</w:t>
      </w:r>
      <w:r>
        <w:rPr>
          <w:sz w:val="22"/>
          <w:szCs w:val="22"/>
        </w:rPr>
        <w:t xml:space="preserve"> </w:t>
      </w:r>
      <w:r w:rsidR="00D966E4" w:rsidRPr="00D966E4">
        <w:rPr>
          <w:sz w:val="22"/>
          <w:szCs w:val="22"/>
        </w:rPr>
        <w:t>Catalogul Național al Pădurilor virgine și cvasivirgine din România</w:t>
      </w:r>
    </w:p>
    <w:p w14:paraId="4D852859" w14:textId="6F8BF764" w:rsidR="00DF36ED" w:rsidRDefault="00DF36ED" w:rsidP="00D966E4">
      <w:pPr>
        <w:pStyle w:val="BorderedParagraph"/>
        <w:spacing w:after="0"/>
        <w:rPr>
          <w:sz w:val="22"/>
          <w:szCs w:val="22"/>
        </w:rPr>
      </w:pPr>
      <w:r w:rsidRPr="00DF36ED">
        <w:rPr>
          <w:sz w:val="22"/>
          <w:szCs w:val="22"/>
        </w:rPr>
        <w:t>Ordinul Ministrului Mediului, Apelor și Pădurilor nr. 1066/2026 privind aprobarea Metodologiei de identificare a zonelor prioritare pentru biodiversitate;</w:t>
      </w:r>
    </w:p>
    <w:p w14:paraId="70670F6B" w14:textId="77777777" w:rsidR="00500C58" w:rsidRDefault="00500C58"/>
    <w:p w14:paraId="5A32F6E5" w14:textId="77777777" w:rsidR="00DF36ED" w:rsidRDefault="00DF36ED"/>
    <w:p w14:paraId="492C9677" w14:textId="47F35842" w:rsidR="00500C58"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55"/>
        <w:gridCol w:w="4509"/>
      </w:tblGrid>
      <w:tr w:rsidR="00500C58" w14:paraId="7AB99AA3"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4E951D8F" w14:textId="77777777" w:rsidR="00500C58" w:rsidRDefault="00000000">
            <w:r>
              <w:rPr>
                <w:b/>
                <w:sz w:val="22"/>
                <w:szCs w:val="22"/>
              </w:rPr>
              <w:t>Informația ecologică</w:t>
            </w:r>
          </w:p>
        </w:tc>
        <w:tc>
          <w:tcPr>
            <w:tcW w:w="4525" w:type="dxa"/>
            <w:tcBorders>
              <w:top w:val="single" w:sz="6" w:space="0" w:color="000000"/>
              <w:left w:val="single" w:sz="6" w:space="0" w:color="000000"/>
              <w:bottom w:val="single" w:sz="6" w:space="0" w:color="000000"/>
              <w:right w:val="single" w:sz="6" w:space="0" w:color="000000"/>
            </w:tcBorders>
          </w:tcPr>
          <w:p w14:paraId="499BD7FB" w14:textId="77777777" w:rsidR="00500C58" w:rsidRDefault="00000000">
            <w:r>
              <w:rPr>
                <w:b/>
                <w:sz w:val="22"/>
                <w:szCs w:val="22"/>
              </w:rPr>
              <w:t>Descriere</w:t>
            </w:r>
          </w:p>
        </w:tc>
      </w:tr>
      <w:tr w:rsidR="00500C58" w14:paraId="541EACE8"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D6E52FB" w14:textId="77777777" w:rsidR="00500C58" w:rsidRDefault="00000000">
            <w:r>
              <w:rPr>
                <w:sz w:val="22"/>
                <w:szCs w:val="22"/>
              </w:rPr>
              <w:t>Habitate de interes comunitar sau de interes național</w:t>
            </w:r>
          </w:p>
        </w:tc>
        <w:tc>
          <w:tcPr>
            <w:tcW w:w="4525" w:type="dxa"/>
            <w:tcBorders>
              <w:top w:val="single" w:sz="6" w:space="0" w:color="000000"/>
              <w:left w:val="single" w:sz="6" w:space="0" w:color="000000"/>
              <w:bottom w:val="single" w:sz="6" w:space="0" w:color="000000"/>
              <w:right w:val="single" w:sz="6" w:space="0" w:color="000000"/>
            </w:tcBorders>
          </w:tcPr>
          <w:p w14:paraId="4C89A9E2" w14:textId="23920E5E" w:rsidR="00DF36ED" w:rsidRPr="00DF36ED" w:rsidRDefault="00DF36ED">
            <w:pPr>
              <w:rPr>
                <w:b/>
                <w:bCs/>
                <w:i/>
                <w:iCs/>
                <w:sz w:val="22"/>
                <w:szCs w:val="22"/>
              </w:rPr>
            </w:pPr>
            <w:r>
              <w:rPr>
                <w:b/>
                <w:bCs/>
                <w:i/>
                <w:iCs/>
                <w:sz w:val="22"/>
                <w:szCs w:val="22"/>
              </w:rPr>
              <w:t>Habitate de păduri</w:t>
            </w:r>
          </w:p>
          <w:p w14:paraId="4C723316" w14:textId="7A40E5AA" w:rsidR="00500C58" w:rsidRPr="00F73B06" w:rsidRDefault="00000000">
            <w:pPr>
              <w:rPr>
                <w:i/>
                <w:iCs/>
              </w:rPr>
            </w:pPr>
            <w:r w:rsidRPr="00F73B06">
              <w:rPr>
                <w:i/>
                <w:iCs/>
                <w:sz w:val="22"/>
                <w:szCs w:val="22"/>
              </w:rPr>
              <w:t>9130 Păduri de fag de tip Asperulo-Fagetum</w:t>
            </w:r>
            <w:r w:rsidRPr="00F73B06">
              <w:rPr>
                <w:i/>
                <w:iCs/>
              </w:rPr>
              <w:br/>
            </w:r>
            <w:r w:rsidRPr="00F73B06">
              <w:rPr>
                <w:i/>
                <w:iCs/>
                <w:sz w:val="22"/>
                <w:szCs w:val="22"/>
              </w:rPr>
              <w:t xml:space="preserve">9170 Păduri de stejar cu carpen de tip Galio-Carpinetum </w:t>
            </w:r>
            <w:r w:rsidRPr="00F73B06">
              <w:rPr>
                <w:i/>
                <w:iCs/>
              </w:rPr>
              <w:br/>
            </w:r>
            <w:r w:rsidRPr="00F73B06">
              <w:rPr>
                <w:i/>
                <w:iCs/>
                <w:sz w:val="22"/>
                <w:szCs w:val="22"/>
              </w:rPr>
              <w:t xml:space="preserve">91Y0 Păduri dacice de stejar şi carpen </w:t>
            </w:r>
          </w:p>
        </w:tc>
      </w:tr>
      <w:tr w:rsidR="00500C58" w14:paraId="64A853F6"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7DC18EC" w14:textId="77777777" w:rsidR="00500C58" w:rsidRDefault="00000000">
            <w:r>
              <w:rPr>
                <w:sz w:val="22"/>
                <w:szCs w:val="22"/>
              </w:rPr>
              <w:t>Specii</w:t>
            </w:r>
          </w:p>
        </w:tc>
        <w:tc>
          <w:tcPr>
            <w:tcW w:w="4525" w:type="dxa"/>
            <w:tcBorders>
              <w:top w:val="single" w:sz="6" w:space="0" w:color="000000"/>
              <w:left w:val="single" w:sz="6" w:space="0" w:color="000000"/>
              <w:bottom w:val="single" w:sz="6" w:space="0" w:color="000000"/>
              <w:right w:val="single" w:sz="6" w:space="0" w:color="000000"/>
            </w:tcBorders>
          </w:tcPr>
          <w:p w14:paraId="6D3AE727" w14:textId="41B92FE1" w:rsidR="00DF36ED" w:rsidRPr="00DF36ED" w:rsidRDefault="00DF36ED">
            <w:pPr>
              <w:rPr>
                <w:b/>
                <w:bCs/>
                <w:i/>
                <w:iCs/>
                <w:sz w:val="22"/>
                <w:szCs w:val="22"/>
              </w:rPr>
            </w:pPr>
            <w:r w:rsidRPr="00DF36ED">
              <w:rPr>
                <w:b/>
                <w:bCs/>
                <w:i/>
                <w:iCs/>
                <w:sz w:val="22"/>
                <w:szCs w:val="22"/>
              </w:rPr>
              <w:t>Mamifere:</w:t>
            </w:r>
          </w:p>
          <w:p w14:paraId="0F66C598" w14:textId="77777777" w:rsidR="00500C58" w:rsidRDefault="00000000">
            <w:pPr>
              <w:rPr>
                <w:i/>
                <w:iCs/>
                <w:sz w:val="22"/>
                <w:szCs w:val="22"/>
              </w:rPr>
            </w:pPr>
            <w:r w:rsidRPr="00DF36ED">
              <w:rPr>
                <w:i/>
                <w:iCs/>
                <w:sz w:val="22"/>
                <w:szCs w:val="22"/>
              </w:rPr>
              <w:t>1308 Barbastella barbastellus</w:t>
            </w:r>
            <w:r w:rsidRPr="00DF36ED">
              <w:rPr>
                <w:i/>
                <w:iCs/>
                <w:sz w:val="22"/>
                <w:szCs w:val="22"/>
              </w:rPr>
              <w:br/>
              <w:t>1352* Canis lupus</w:t>
            </w:r>
            <w:r w:rsidRPr="00DF36ED">
              <w:rPr>
                <w:i/>
                <w:iCs/>
                <w:sz w:val="22"/>
                <w:szCs w:val="22"/>
              </w:rPr>
              <w:br/>
              <w:t>1323 Myotis bechsteinii</w:t>
            </w:r>
            <w:r w:rsidRPr="00DF36ED">
              <w:rPr>
                <w:i/>
                <w:iCs/>
                <w:sz w:val="22"/>
                <w:szCs w:val="22"/>
              </w:rPr>
              <w:br/>
              <w:t>1314 Myotis daubentonii</w:t>
            </w:r>
            <w:r w:rsidRPr="00DF36ED">
              <w:rPr>
                <w:i/>
                <w:iCs/>
                <w:sz w:val="22"/>
                <w:szCs w:val="22"/>
              </w:rPr>
              <w:br/>
              <w:t>1324 Myotis myotis</w:t>
            </w:r>
            <w:r w:rsidRPr="00DF36ED">
              <w:rPr>
                <w:i/>
                <w:iCs/>
                <w:sz w:val="22"/>
                <w:szCs w:val="22"/>
              </w:rPr>
              <w:br/>
              <w:t>1330 Myotis mystacinus</w:t>
            </w:r>
            <w:r w:rsidRPr="00DF36ED">
              <w:rPr>
                <w:i/>
                <w:iCs/>
                <w:sz w:val="22"/>
                <w:szCs w:val="22"/>
              </w:rPr>
              <w:br/>
              <w:t>1312 Nyctalus noctula</w:t>
            </w:r>
            <w:r w:rsidRPr="00DF36ED">
              <w:rPr>
                <w:i/>
                <w:iCs/>
                <w:sz w:val="22"/>
                <w:szCs w:val="22"/>
              </w:rPr>
              <w:br/>
              <w:t>1309 Pipistrellus pipistrellus</w:t>
            </w:r>
            <w:r w:rsidRPr="00DF36ED">
              <w:rPr>
                <w:i/>
                <w:iCs/>
                <w:sz w:val="22"/>
                <w:szCs w:val="22"/>
              </w:rPr>
              <w:br/>
              <w:t>5009 Pipistrellus pygmaeus</w:t>
            </w:r>
            <w:r w:rsidRPr="00DF36ED">
              <w:rPr>
                <w:i/>
                <w:iCs/>
                <w:sz w:val="22"/>
                <w:szCs w:val="22"/>
              </w:rPr>
              <w:br/>
              <w:t>1326 Plecotus auritus</w:t>
            </w:r>
          </w:p>
          <w:p w14:paraId="1C833304" w14:textId="77777777" w:rsidR="00FA6D19" w:rsidRDefault="00FA6D19">
            <w:pPr>
              <w:rPr>
                <w:b/>
                <w:bCs/>
                <w:i/>
                <w:iCs/>
                <w:sz w:val="22"/>
                <w:szCs w:val="22"/>
              </w:rPr>
            </w:pPr>
            <w:r>
              <w:rPr>
                <w:b/>
                <w:bCs/>
                <w:i/>
                <w:iCs/>
                <w:sz w:val="22"/>
                <w:szCs w:val="22"/>
              </w:rPr>
              <w:t>Nevertebrate:</w:t>
            </w:r>
          </w:p>
          <w:p w14:paraId="10900B66" w14:textId="77777777" w:rsidR="00FA6D19" w:rsidRDefault="00FA6D19">
            <w:pPr>
              <w:rPr>
                <w:i/>
                <w:iCs/>
                <w:sz w:val="22"/>
                <w:szCs w:val="22"/>
              </w:rPr>
            </w:pPr>
            <w:r w:rsidRPr="00E90580">
              <w:rPr>
                <w:i/>
                <w:iCs/>
                <w:sz w:val="22"/>
                <w:szCs w:val="22"/>
              </w:rPr>
              <w:t>1088 Cerambyx cerdo</w:t>
            </w:r>
            <w:r w:rsidRPr="00E90580">
              <w:rPr>
                <w:i/>
                <w:iCs/>
              </w:rPr>
              <w:br/>
            </w:r>
            <w:r w:rsidRPr="00E90580">
              <w:rPr>
                <w:i/>
                <w:iCs/>
                <w:sz w:val="22"/>
                <w:szCs w:val="22"/>
              </w:rPr>
              <w:lastRenderedPageBreak/>
              <w:t>108</w:t>
            </w:r>
            <w:r>
              <w:rPr>
                <w:i/>
                <w:iCs/>
                <w:sz w:val="22"/>
                <w:szCs w:val="22"/>
              </w:rPr>
              <w:t>9</w:t>
            </w:r>
            <w:r w:rsidRPr="00E90580">
              <w:rPr>
                <w:i/>
                <w:iCs/>
                <w:sz w:val="22"/>
                <w:szCs w:val="22"/>
              </w:rPr>
              <w:t xml:space="preserve"> Morimus funereus</w:t>
            </w:r>
          </w:p>
          <w:p w14:paraId="1C6875A2" w14:textId="77777777" w:rsidR="00FA6D19" w:rsidRPr="00FA6D19" w:rsidRDefault="00FA6D19" w:rsidP="00FA6D19">
            <w:pPr>
              <w:rPr>
                <w:i/>
                <w:iCs/>
                <w:sz w:val="22"/>
                <w:szCs w:val="22"/>
                <w:lang w:val="en-US"/>
              </w:rPr>
            </w:pPr>
            <w:proofErr w:type="spellStart"/>
            <w:r w:rsidRPr="00FA6D19">
              <w:rPr>
                <w:b/>
                <w:bCs/>
                <w:i/>
                <w:iCs/>
                <w:sz w:val="22"/>
                <w:szCs w:val="22"/>
                <w:lang w:val="en-US"/>
              </w:rPr>
              <w:t>Păsări</w:t>
            </w:r>
            <w:proofErr w:type="spellEnd"/>
            <w:r w:rsidRPr="00FA6D19">
              <w:rPr>
                <w:b/>
                <w:bCs/>
                <w:i/>
                <w:iCs/>
                <w:sz w:val="22"/>
                <w:szCs w:val="22"/>
                <w:lang w:val="en-US"/>
              </w:rPr>
              <w:t>:</w:t>
            </w:r>
          </w:p>
          <w:p w14:paraId="11B4EB02" w14:textId="0C8151D2" w:rsidR="00FA6D19" w:rsidRPr="00FA6D19" w:rsidRDefault="00FA6D19" w:rsidP="00FA6D19">
            <w:pPr>
              <w:rPr>
                <w:i/>
                <w:iCs/>
                <w:sz w:val="22"/>
                <w:szCs w:val="22"/>
              </w:rPr>
            </w:pPr>
            <w:r w:rsidRPr="00FA6D19">
              <w:rPr>
                <w:i/>
                <w:iCs/>
                <w:sz w:val="22"/>
                <w:szCs w:val="22"/>
                <w:lang w:val="en-US"/>
              </w:rPr>
              <w:t xml:space="preserve">A104 Bonasa </w:t>
            </w:r>
            <w:proofErr w:type="spellStart"/>
            <w:r w:rsidRPr="00FA6D19">
              <w:rPr>
                <w:i/>
                <w:iCs/>
                <w:sz w:val="22"/>
                <w:szCs w:val="22"/>
                <w:lang w:val="en-US"/>
              </w:rPr>
              <w:t>bonasia</w:t>
            </w:r>
            <w:proofErr w:type="spellEnd"/>
            <w:r w:rsidRPr="00FA6D19">
              <w:rPr>
                <w:i/>
                <w:iCs/>
                <w:sz w:val="22"/>
                <w:szCs w:val="22"/>
                <w:lang w:val="en-US"/>
              </w:rPr>
              <w:br/>
              <w:t xml:space="preserve">A239 Dendrocopos </w:t>
            </w:r>
            <w:proofErr w:type="spellStart"/>
            <w:r w:rsidRPr="00FA6D19">
              <w:rPr>
                <w:i/>
                <w:iCs/>
                <w:sz w:val="22"/>
                <w:szCs w:val="22"/>
                <w:lang w:val="en-US"/>
              </w:rPr>
              <w:t>leucotos</w:t>
            </w:r>
            <w:proofErr w:type="spellEnd"/>
            <w:r w:rsidRPr="00FA6D19">
              <w:rPr>
                <w:i/>
                <w:iCs/>
                <w:sz w:val="22"/>
                <w:szCs w:val="22"/>
                <w:lang w:val="en-US"/>
              </w:rPr>
              <w:br/>
              <w:t xml:space="preserve">A236 </w:t>
            </w:r>
            <w:proofErr w:type="spellStart"/>
            <w:r w:rsidRPr="00FA6D19">
              <w:rPr>
                <w:i/>
                <w:iCs/>
                <w:sz w:val="22"/>
                <w:szCs w:val="22"/>
                <w:lang w:val="en-US"/>
              </w:rPr>
              <w:t>Dryocopus</w:t>
            </w:r>
            <w:proofErr w:type="spellEnd"/>
            <w:r w:rsidRPr="00FA6D19">
              <w:rPr>
                <w:i/>
                <w:iCs/>
                <w:sz w:val="22"/>
                <w:szCs w:val="22"/>
                <w:lang w:val="en-US"/>
              </w:rPr>
              <w:t xml:space="preserve"> </w:t>
            </w:r>
            <w:proofErr w:type="spellStart"/>
            <w:r w:rsidRPr="00FA6D19">
              <w:rPr>
                <w:i/>
                <w:iCs/>
                <w:sz w:val="22"/>
                <w:szCs w:val="22"/>
                <w:lang w:val="en-US"/>
              </w:rPr>
              <w:t>martius</w:t>
            </w:r>
            <w:proofErr w:type="spellEnd"/>
            <w:r w:rsidRPr="00FA6D19">
              <w:rPr>
                <w:i/>
                <w:iCs/>
                <w:sz w:val="22"/>
                <w:szCs w:val="22"/>
                <w:lang w:val="en-US"/>
              </w:rPr>
              <w:br/>
              <w:t>A320 Ficedula parva</w:t>
            </w:r>
            <w:r w:rsidRPr="00FA6D19">
              <w:rPr>
                <w:i/>
                <w:iCs/>
                <w:sz w:val="22"/>
                <w:szCs w:val="22"/>
                <w:lang w:val="en-US"/>
              </w:rPr>
              <w:br/>
              <w:t xml:space="preserve">A234 </w:t>
            </w:r>
            <w:proofErr w:type="spellStart"/>
            <w:r w:rsidRPr="00FA6D19">
              <w:rPr>
                <w:i/>
                <w:iCs/>
                <w:sz w:val="22"/>
                <w:szCs w:val="22"/>
                <w:lang w:val="en-US"/>
              </w:rPr>
              <w:t>Picus</w:t>
            </w:r>
            <w:proofErr w:type="spellEnd"/>
            <w:r w:rsidRPr="00FA6D19">
              <w:rPr>
                <w:i/>
                <w:iCs/>
                <w:sz w:val="22"/>
                <w:szCs w:val="22"/>
                <w:lang w:val="en-US"/>
              </w:rPr>
              <w:t xml:space="preserve"> </w:t>
            </w:r>
            <w:proofErr w:type="spellStart"/>
            <w:r w:rsidRPr="00FA6D19">
              <w:rPr>
                <w:i/>
                <w:iCs/>
                <w:sz w:val="22"/>
                <w:szCs w:val="22"/>
                <w:lang w:val="en-US"/>
              </w:rPr>
              <w:t>canus</w:t>
            </w:r>
            <w:proofErr w:type="spellEnd"/>
            <w:r w:rsidRPr="00FA6D19">
              <w:rPr>
                <w:i/>
                <w:iCs/>
                <w:sz w:val="22"/>
                <w:szCs w:val="22"/>
                <w:lang w:val="en-US"/>
              </w:rPr>
              <w:br/>
            </w:r>
          </w:p>
        </w:tc>
      </w:tr>
      <w:tr w:rsidR="00500C58" w14:paraId="50FCB933"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28A9F2F7" w14:textId="77777777" w:rsidR="00500C58" w:rsidRDefault="00000000">
            <w:r>
              <w:rPr>
                <w:sz w:val="22"/>
                <w:szCs w:val="22"/>
              </w:rPr>
              <w:lastRenderedPageBreak/>
              <w:t>Valoarea ecologică</w:t>
            </w:r>
          </w:p>
        </w:tc>
        <w:tc>
          <w:tcPr>
            <w:tcW w:w="4525" w:type="dxa"/>
            <w:tcBorders>
              <w:top w:val="single" w:sz="6" w:space="0" w:color="000000"/>
              <w:left w:val="single" w:sz="6" w:space="0" w:color="000000"/>
              <w:bottom w:val="single" w:sz="6" w:space="0" w:color="000000"/>
              <w:right w:val="single" w:sz="6" w:space="0" w:color="000000"/>
            </w:tcBorders>
          </w:tcPr>
          <w:p w14:paraId="1ADAA51B" w14:textId="1A77CBF5" w:rsidR="00500C58" w:rsidRPr="00DF36ED" w:rsidRDefault="00DF36ED" w:rsidP="00DF36ED">
            <w:pPr>
              <w:jc w:val="both"/>
              <w:rPr>
                <w:sz w:val="22"/>
                <w:szCs w:val="22"/>
              </w:rPr>
            </w:pPr>
            <w:r w:rsidRPr="00DF36ED">
              <w:rPr>
                <w:sz w:val="22"/>
                <w:szCs w:val="22"/>
              </w:rPr>
              <w:t>Valoarea acestei ZPB</w:t>
            </w:r>
            <w:r w:rsidRPr="00DF36ED">
              <w:rPr>
                <w:sz w:val="22"/>
                <w:szCs w:val="22"/>
              </w:rPr>
              <w:t xml:space="preserve"> este dată de întrepătrunderea naturală a făgetelor de tip Asperulo-Fagetum cu pădurile de stejar și carpen de tip Galio-Carpinetum și cele dacice de stejar și carpen.</w:t>
            </w:r>
            <w:r w:rsidRPr="00DF36ED">
              <w:rPr>
                <w:sz w:val="22"/>
                <w:szCs w:val="22"/>
              </w:rPr>
              <w:t xml:space="preserve"> Aceste habitate </w:t>
            </w:r>
            <w:r w:rsidRPr="00DF36ED">
              <w:rPr>
                <w:sz w:val="22"/>
                <w:szCs w:val="22"/>
              </w:rPr>
              <w:t>habitate generează o structură structurală extrem de complexă, caracterizată prin prezența arborilor gigantici, a tuturor claselor de vârstă și, mai ales, a unei cantități uriașe de lemn mort în toate stadiile de descompunere. Acest mozaic forestier neatins funcționează ca un veritabil laborator natural și un refugiu climatic ideal, oferind nișe ecologice perfecte pentru o biodiversitate endemică și saproxilică rară. În concluzie, situl reprezintă un nucleu de stabilitate ecologică supremă și un tezaur genetic esențial pentru refacerea echilibrelor forestiere în întreaga regiune.</w:t>
            </w:r>
          </w:p>
        </w:tc>
      </w:tr>
      <w:tr w:rsidR="00500C58" w14:paraId="1579FD28"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0A59C2CE" w14:textId="77777777" w:rsidR="00500C58" w:rsidRDefault="00000000">
            <w:r>
              <w:rPr>
                <w:sz w:val="22"/>
                <w:szCs w:val="22"/>
              </w:rPr>
              <w:t>Presiuni semnificative</w:t>
            </w:r>
          </w:p>
        </w:tc>
        <w:tc>
          <w:tcPr>
            <w:tcW w:w="4525" w:type="dxa"/>
            <w:tcBorders>
              <w:top w:val="single" w:sz="6" w:space="0" w:color="000000"/>
              <w:left w:val="single" w:sz="6" w:space="0" w:color="000000"/>
              <w:bottom w:val="single" w:sz="6" w:space="0" w:color="000000"/>
              <w:right w:val="single" w:sz="6" w:space="0" w:color="000000"/>
            </w:tcBorders>
          </w:tcPr>
          <w:p w14:paraId="3093142E" w14:textId="455C5083" w:rsidR="00500C58" w:rsidRPr="00F73B06" w:rsidRDefault="00FA6D19" w:rsidP="00FA6D19">
            <w:pPr>
              <w:jc w:val="both"/>
              <w:rPr>
                <w:sz w:val="22"/>
                <w:szCs w:val="22"/>
              </w:rPr>
            </w:pPr>
            <w:r>
              <w:rPr>
                <w:sz w:val="22"/>
                <w:szCs w:val="22"/>
              </w:rPr>
              <w:t>Nu este cazul</w:t>
            </w:r>
          </w:p>
        </w:tc>
      </w:tr>
      <w:tr w:rsidR="00FA6D19" w14:paraId="5C4DE1C1"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03F1B636" w14:textId="77777777" w:rsidR="00FA6D19" w:rsidRDefault="00FA6D19" w:rsidP="00FA6D19">
            <w:r>
              <w:rPr>
                <w:sz w:val="22"/>
                <w:szCs w:val="22"/>
              </w:rPr>
              <w:t>Obiective și măsuri de conservare</w:t>
            </w:r>
          </w:p>
        </w:tc>
        <w:tc>
          <w:tcPr>
            <w:tcW w:w="4525" w:type="dxa"/>
            <w:tcBorders>
              <w:top w:val="single" w:sz="6" w:space="0" w:color="000000"/>
              <w:left w:val="single" w:sz="6" w:space="0" w:color="000000"/>
              <w:bottom w:val="single" w:sz="6" w:space="0" w:color="000000"/>
              <w:right w:val="single" w:sz="6" w:space="0" w:color="000000"/>
            </w:tcBorders>
          </w:tcPr>
          <w:p w14:paraId="4CF6E41D" w14:textId="77777777" w:rsidR="00FA6D19" w:rsidRPr="00F33589" w:rsidRDefault="00FA6D19" w:rsidP="00FA6D19">
            <w:pPr>
              <w:jc w:val="both"/>
              <w:rPr>
                <w:sz w:val="22"/>
                <w:szCs w:val="22"/>
              </w:rPr>
            </w:pPr>
            <w:r w:rsidRPr="00F33589">
              <w:rPr>
                <w:b/>
                <w:bCs/>
                <w:sz w:val="22"/>
                <w:szCs w:val="22"/>
              </w:rPr>
              <w:t>Obiective și măsuri în regim de non-intervenție pentru habitatele forestiere PVCV</w:t>
            </w:r>
          </w:p>
          <w:p w14:paraId="369A125D" w14:textId="77777777" w:rsidR="00FA6D19" w:rsidRPr="00F33589" w:rsidRDefault="00FA6D19" w:rsidP="00FA6D19">
            <w:pPr>
              <w:jc w:val="both"/>
              <w:rPr>
                <w:sz w:val="22"/>
                <w:szCs w:val="22"/>
              </w:rPr>
            </w:pPr>
            <w:r w:rsidRPr="00F33589">
              <w:rPr>
                <w:b/>
                <w:bCs/>
                <w:sz w:val="22"/>
                <w:szCs w:val="22"/>
              </w:rPr>
              <w:t>Obiectiv general de conservare</w:t>
            </w:r>
          </w:p>
          <w:p w14:paraId="4FBF4DDB" w14:textId="77777777" w:rsidR="00FA6D19" w:rsidRPr="00F33589" w:rsidRDefault="00FA6D19" w:rsidP="00FA6D19">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791A9CC0" w14:textId="77777777" w:rsidR="00FA6D19" w:rsidRPr="00F33589" w:rsidRDefault="00FA6D19" w:rsidP="00FA6D19">
            <w:pPr>
              <w:jc w:val="both"/>
              <w:rPr>
                <w:sz w:val="22"/>
                <w:szCs w:val="22"/>
              </w:rPr>
            </w:pPr>
            <w:r w:rsidRPr="00F33589">
              <w:rPr>
                <w:b/>
                <w:bCs/>
                <w:sz w:val="22"/>
                <w:szCs w:val="22"/>
              </w:rPr>
              <w:t>Obiective specifice:</w:t>
            </w:r>
          </w:p>
          <w:p w14:paraId="0CFC7BEC" w14:textId="77777777" w:rsidR="00FA6D19" w:rsidRPr="00F33589" w:rsidRDefault="00FA6D19" w:rsidP="00FA6D19">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4D2ABE1D" w14:textId="77777777" w:rsidR="00FA6D19" w:rsidRPr="00F33589" w:rsidRDefault="00FA6D19" w:rsidP="00FA6D19">
            <w:pPr>
              <w:jc w:val="both"/>
              <w:rPr>
                <w:sz w:val="22"/>
                <w:szCs w:val="22"/>
              </w:rPr>
            </w:pPr>
            <w:r w:rsidRPr="00F33589">
              <w:rPr>
                <w:sz w:val="22"/>
                <w:szCs w:val="22"/>
              </w:rPr>
              <w:t xml:space="preserve">2. Menținerea elementelor-cheie pentru </w:t>
            </w:r>
            <w:r w:rsidRPr="00F33589">
              <w:rPr>
                <w:sz w:val="22"/>
                <w:szCs w:val="22"/>
              </w:rPr>
              <w:lastRenderedPageBreak/>
              <w:t>biodiversitate (arbori foarte bătrâni, arbori-habitat, lemn mort, microhabitate).</w:t>
            </w:r>
          </w:p>
          <w:p w14:paraId="7BCC2CE8" w14:textId="77777777" w:rsidR="00FA6D19" w:rsidRPr="00F33589" w:rsidRDefault="00FA6D19" w:rsidP="00FA6D19">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2E3C055" w14:textId="77777777" w:rsidR="00FA6D19" w:rsidRPr="00F33589" w:rsidRDefault="00FA6D19" w:rsidP="00FA6D19">
            <w:pPr>
              <w:jc w:val="both"/>
              <w:rPr>
                <w:sz w:val="22"/>
                <w:szCs w:val="22"/>
              </w:rPr>
            </w:pPr>
            <w:r w:rsidRPr="00F33589">
              <w:rPr>
                <w:sz w:val="22"/>
                <w:szCs w:val="22"/>
              </w:rPr>
              <w:t>4. Limitarea deranjului produs de activitățile umane — acces motorizat, turism necontrolat și recoltări neautorizate.</w:t>
            </w:r>
          </w:p>
          <w:p w14:paraId="5656670D" w14:textId="77777777" w:rsidR="00FA6D19" w:rsidRPr="00F33589" w:rsidRDefault="00FA6D19" w:rsidP="00FA6D19">
            <w:pPr>
              <w:jc w:val="both"/>
              <w:rPr>
                <w:sz w:val="22"/>
                <w:szCs w:val="22"/>
              </w:rPr>
            </w:pPr>
            <w:r w:rsidRPr="00F33589">
              <w:rPr>
                <w:sz w:val="22"/>
                <w:szCs w:val="22"/>
              </w:rPr>
              <w:t>5. Monitorizarea periodică a stării de conservare a habitatelor și speciilor din ZPB.</w:t>
            </w:r>
          </w:p>
          <w:p w14:paraId="4BBC4652" w14:textId="77777777" w:rsidR="00FA6D19" w:rsidRPr="00F33589" w:rsidRDefault="00FA6D19" w:rsidP="00FA6D19">
            <w:pPr>
              <w:jc w:val="both"/>
              <w:rPr>
                <w:sz w:val="22"/>
                <w:szCs w:val="22"/>
              </w:rPr>
            </w:pPr>
            <w:r w:rsidRPr="00F33589">
              <w:rPr>
                <w:b/>
                <w:bCs/>
                <w:sz w:val="22"/>
                <w:szCs w:val="22"/>
              </w:rPr>
              <w:t>Măsuri de conservare:</w:t>
            </w:r>
          </w:p>
          <w:p w14:paraId="10E2A783" w14:textId="77777777" w:rsidR="00FA6D19" w:rsidRPr="00F33589" w:rsidRDefault="00FA6D19" w:rsidP="00FA6D19">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6240F965" w14:textId="77777777" w:rsidR="00FA6D19" w:rsidRPr="00F33589" w:rsidRDefault="00FA6D19" w:rsidP="00FA6D19">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1AC895B" w14:textId="77777777" w:rsidR="00FA6D19" w:rsidRPr="00F33589" w:rsidRDefault="00FA6D19" w:rsidP="00FA6D19">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31E56F5" w14:textId="77777777" w:rsidR="00FA6D19" w:rsidRPr="00F33589" w:rsidRDefault="00FA6D19" w:rsidP="00FA6D19">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E7DE73" w14:textId="3DFAA1E3" w:rsidR="00FA6D19" w:rsidRPr="005631E8" w:rsidRDefault="00FA6D19" w:rsidP="00FA6D19">
            <w:pPr>
              <w:rPr>
                <w:i/>
                <w:iCs/>
                <w:sz w:val="22"/>
                <w:szCs w:val="22"/>
              </w:rPr>
            </w:pPr>
            <w:r w:rsidRPr="00F33589">
              <w:rPr>
                <w:sz w:val="22"/>
                <w:szCs w:val="22"/>
              </w:rPr>
              <w:t xml:space="preserve">5. Activități de cercetare și educație cu impact redus: cercetarea științifică și educația sunt admise doar dacă nu produc perturbări semnificative, fiind impuse reguli de acces și </w:t>
            </w:r>
            <w:r w:rsidRPr="00F33589">
              <w:rPr>
                <w:sz w:val="22"/>
                <w:szCs w:val="22"/>
              </w:rPr>
              <w:lastRenderedPageBreak/>
              <w:t>metode cu impact minim.</w:t>
            </w:r>
          </w:p>
        </w:tc>
      </w:tr>
      <w:tr w:rsidR="00FA6D19" w14:paraId="783ACCE4"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2DA8C3F" w14:textId="58BA0479" w:rsidR="00FA6D19" w:rsidRDefault="00FA6D19" w:rsidP="00FA6D19">
            <w:r>
              <w:rPr>
                <w:sz w:val="22"/>
                <w:szCs w:val="22"/>
              </w:rPr>
              <w:lastRenderedPageBreak/>
              <w:t>Tipul de proprietate</w:t>
            </w:r>
          </w:p>
        </w:tc>
        <w:tc>
          <w:tcPr>
            <w:tcW w:w="4525" w:type="dxa"/>
            <w:tcBorders>
              <w:top w:val="single" w:sz="6" w:space="0" w:color="000000"/>
              <w:left w:val="single" w:sz="6" w:space="0" w:color="000000"/>
              <w:bottom w:val="single" w:sz="6" w:space="0" w:color="000000"/>
              <w:right w:val="single" w:sz="6" w:space="0" w:color="000000"/>
            </w:tcBorders>
          </w:tcPr>
          <w:p w14:paraId="05430C48" w14:textId="32E16017" w:rsidR="00FA6D19" w:rsidRDefault="00FA6D19" w:rsidP="00FA6D19">
            <w:r>
              <w:rPr>
                <w:sz w:val="22"/>
                <w:szCs w:val="22"/>
              </w:rPr>
              <w:t>Publică</w:t>
            </w:r>
          </w:p>
        </w:tc>
      </w:tr>
    </w:tbl>
    <w:p w14:paraId="02D34383" w14:textId="77777777" w:rsidR="00500C58" w:rsidRDefault="00500C58"/>
    <w:p w14:paraId="7DD1B5A7" w14:textId="77777777" w:rsidR="00500C58" w:rsidRDefault="00500C58"/>
    <w:p w14:paraId="44613C4E" w14:textId="42096DA4" w:rsidR="00500C58" w:rsidRDefault="00000000">
      <w:r>
        <w:rPr>
          <w:b/>
          <w:sz w:val="22"/>
          <w:szCs w:val="22"/>
        </w:rPr>
        <w:t xml:space="preserve">3.2.2. </w:t>
      </w:r>
      <w:r w:rsidR="00DF36ED">
        <w:rPr>
          <w:b/>
          <w:sz w:val="22"/>
          <w:szCs w:val="22"/>
        </w:rPr>
        <w:t xml:space="preserve">Zona Prioritară pentru Biodiversitate </w:t>
      </w:r>
      <w:r>
        <w:rPr>
          <w:b/>
          <w:sz w:val="22"/>
          <w:szCs w:val="22"/>
        </w:rPr>
        <w:t xml:space="preserve"> nr. 2</w:t>
      </w:r>
    </w:p>
    <w:p w14:paraId="54829501" w14:textId="252DE64A" w:rsidR="00500C58" w:rsidRDefault="00000000">
      <w:r>
        <w:rPr>
          <w:b/>
          <w:sz w:val="22"/>
          <w:szCs w:val="22"/>
        </w:rPr>
        <w:t xml:space="preserve">3.2.2.1. Cod </w:t>
      </w:r>
      <w:r w:rsidR="00DF36ED">
        <w:rPr>
          <w:b/>
          <w:sz w:val="22"/>
          <w:szCs w:val="22"/>
        </w:rPr>
        <w:t xml:space="preserve">Zona Prioritară pentru Biodiversitate </w:t>
      </w:r>
      <w:r>
        <w:rPr>
          <w:b/>
          <w:sz w:val="22"/>
          <w:szCs w:val="22"/>
        </w:rPr>
        <w:t xml:space="preserve"> nr. 2</w:t>
      </w:r>
    </w:p>
    <w:p w14:paraId="309B191C" w14:textId="537C1489" w:rsidR="00500C58" w:rsidRDefault="00DF36ED">
      <w:pPr>
        <w:pStyle w:val="BorderedParagraph"/>
      </w:pPr>
      <w:r>
        <w:rPr>
          <w:sz w:val="22"/>
          <w:szCs w:val="22"/>
        </w:rPr>
        <w:t>ZPB</w:t>
      </w:r>
      <w:r w:rsidR="00000000">
        <w:rPr>
          <w:sz w:val="22"/>
          <w:szCs w:val="22"/>
        </w:rPr>
        <w:t>2</w:t>
      </w:r>
    </w:p>
    <w:p w14:paraId="491F2788" w14:textId="77777777" w:rsidR="00500C58" w:rsidRDefault="00500C58"/>
    <w:p w14:paraId="64CFABB7" w14:textId="2C91E50E" w:rsidR="00500C58" w:rsidRDefault="00000000">
      <w:r>
        <w:rPr>
          <w:b/>
          <w:sz w:val="22"/>
          <w:szCs w:val="22"/>
        </w:rPr>
        <w:t xml:space="preserve">3.2.2.2.  Detalii privind </w:t>
      </w:r>
      <w:r w:rsidR="00DF36ED">
        <w:rPr>
          <w:b/>
          <w:sz w:val="22"/>
          <w:szCs w:val="22"/>
        </w:rPr>
        <w:t xml:space="preserve">Zona Prioritară pentru Biodiversitate </w:t>
      </w:r>
      <w:r>
        <w:rPr>
          <w:b/>
          <w:sz w:val="22"/>
          <w:szCs w:val="22"/>
        </w:rPr>
        <w:t xml:space="preserve"> nr. 2</w:t>
      </w:r>
    </w:p>
    <w:p w14:paraId="038FA841" w14:textId="7C41F5B4" w:rsidR="00500C58" w:rsidRDefault="00000000">
      <w:r>
        <w:rPr>
          <w:sz w:val="22"/>
          <w:szCs w:val="22"/>
        </w:rPr>
        <w:t xml:space="preserve">Suprafața totală a </w:t>
      </w:r>
      <w:r w:rsidR="00DF36ED">
        <w:rPr>
          <w:sz w:val="22"/>
          <w:szCs w:val="22"/>
        </w:rPr>
        <w:t>ZPB</w:t>
      </w:r>
      <w:r>
        <w:rPr>
          <w:sz w:val="22"/>
          <w:szCs w:val="22"/>
        </w:rPr>
        <w:t xml:space="preserve"> (ha)</w:t>
      </w:r>
    </w:p>
    <w:p w14:paraId="393675A5" w14:textId="2BB77EB8" w:rsidR="00500C58" w:rsidRDefault="00FA6D19">
      <w:pPr>
        <w:pStyle w:val="BorderedParagraph"/>
      </w:pPr>
      <w:r>
        <w:rPr>
          <w:sz w:val="22"/>
          <w:szCs w:val="22"/>
        </w:rPr>
        <w:t>33,17</w:t>
      </w:r>
    </w:p>
    <w:p w14:paraId="794BFEF9" w14:textId="77777777" w:rsidR="00500C58" w:rsidRDefault="00500C58"/>
    <w:p w14:paraId="4D1627CC" w14:textId="75ADDAED" w:rsidR="00500C58" w:rsidRDefault="00000000">
      <w:r>
        <w:rPr>
          <w:sz w:val="22"/>
          <w:szCs w:val="22"/>
        </w:rPr>
        <w:t xml:space="preserve">Documente relevante în raport cu </w:t>
      </w:r>
      <w:r w:rsidR="00DF36ED">
        <w:rPr>
          <w:sz w:val="22"/>
          <w:szCs w:val="22"/>
        </w:rPr>
        <w:t>ZPB</w:t>
      </w:r>
    </w:p>
    <w:p w14:paraId="63FC761A" w14:textId="77777777" w:rsidR="00FA6D19" w:rsidRDefault="00FA6D19" w:rsidP="00FA6D19">
      <w:pPr>
        <w:pStyle w:val="BorderedParagraph"/>
        <w:spacing w:after="0"/>
        <w:jc w:val="both"/>
        <w:rPr>
          <w:sz w:val="22"/>
          <w:szCs w:val="22"/>
        </w:rPr>
      </w:pPr>
      <w:r w:rsidRPr="00FA6D19">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457C9584" w14:textId="5F956F09" w:rsidR="00FA6D19" w:rsidRPr="00FA6D19" w:rsidRDefault="00FA6D19" w:rsidP="00FA6D19">
      <w:pPr>
        <w:pStyle w:val="BorderedParagraph"/>
        <w:spacing w:after="0"/>
        <w:jc w:val="both"/>
        <w:rPr>
          <w:sz w:val="22"/>
          <w:szCs w:val="22"/>
        </w:rPr>
      </w:pPr>
      <w:r w:rsidRPr="00FA6D19">
        <w:rPr>
          <w:sz w:val="22"/>
          <w:szCs w:val="22"/>
        </w:rPr>
        <w:t>Ordinul Ministrului Mediului, Apelor și Pădurilor nr. 1066/2026 privind aprobarea Metodologiei de identificare a zonelor prioritare pentru biodiversitate;</w:t>
      </w:r>
    </w:p>
    <w:p w14:paraId="0533509C" w14:textId="77777777" w:rsidR="00500C58" w:rsidRDefault="00500C58"/>
    <w:p w14:paraId="79D5D398" w14:textId="5CB7A005" w:rsidR="00500C58"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339"/>
        <w:gridCol w:w="4625"/>
      </w:tblGrid>
      <w:tr w:rsidR="00500C58" w14:paraId="1AC138AA"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B23656F" w14:textId="77777777" w:rsidR="00500C58"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37F70680" w14:textId="77777777" w:rsidR="00500C58" w:rsidRDefault="00000000">
            <w:r>
              <w:rPr>
                <w:b/>
                <w:sz w:val="22"/>
                <w:szCs w:val="22"/>
              </w:rPr>
              <w:t>Descriere</w:t>
            </w:r>
          </w:p>
        </w:tc>
      </w:tr>
      <w:tr w:rsidR="00FA6D19" w14:paraId="1259F997"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01A79546" w14:textId="77777777" w:rsidR="00FA6D19" w:rsidRDefault="00FA6D19" w:rsidP="00FA6D19">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6B29D484" w14:textId="77777777" w:rsidR="00FA6D19" w:rsidRPr="00DF36ED" w:rsidRDefault="00FA6D19" w:rsidP="00FA6D19">
            <w:pPr>
              <w:rPr>
                <w:b/>
                <w:bCs/>
                <w:i/>
                <w:iCs/>
                <w:sz w:val="22"/>
                <w:szCs w:val="22"/>
              </w:rPr>
            </w:pPr>
            <w:r>
              <w:rPr>
                <w:b/>
                <w:bCs/>
                <w:i/>
                <w:iCs/>
                <w:sz w:val="22"/>
                <w:szCs w:val="22"/>
              </w:rPr>
              <w:t>Habitate de păduri</w:t>
            </w:r>
          </w:p>
          <w:p w14:paraId="151644CC" w14:textId="3ECABB72" w:rsidR="00FA6D19" w:rsidRPr="00E90580" w:rsidRDefault="00FA6D19" w:rsidP="00FA6D19">
            <w:pPr>
              <w:rPr>
                <w:i/>
                <w:iCs/>
              </w:rPr>
            </w:pPr>
            <w:r w:rsidRPr="00F73B06">
              <w:rPr>
                <w:i/>
                <w:iCs/>
                <w:sz w:val="22"/>
                <w:szCs w:val="22"/>
              </w:rPr>
              <w:t>9130 Păduri de fag de tip Asperulo-Fagetum</w:t>
            </w:r>
            <w:r w:rsidRPr="00F73B06">
              <w:rPr>
                <w:i/>
                <w:iCs/>
              </w:rPr>
              <w:br/>
            </w:r>
            <w:r w:rsidRPr="00F73B06">
              <w:rPr>
                <w:i/>
                <w:iCs/>
                <w:sz w:val="22"/>
                <w:szCs w:val="22"/>
              </w:rPr>
              <w:t xml:space="preserve">9170 Păduri de stejar cu carpen de tip Galio-Carpinetum </w:t>
            </w:r>
            <w:r w:rsidRPr="00F73B06">
              <w:rPr>
                <w:i/>
                <w:iCs/>
              </w:rPr>
              <w:br/>
            </w:r>
            <w:r w:rsidRPr="00F73B06">
              <w:rPr>
                <w:i/>
                <w:iCs/>
                <w:sz w:val="22"/>
                <w:szCs w:val="22"/>
              </w:rPr>
              <w:t xml:space="preserve">91Y0 Păduri dacice de stejar şi carpen </w:t>
            </w:r>
          </w:p>
        </w:tc>
      </w:tr>
      <w:tr w:rsidR="00FA6D19" w14:paraId="5AC6C9BF"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20C8CCAB" w14:textId="77777777" w:rsidR="00FA6D19" w:rsidRDefault="00FA6D19" w:rsidP="00FA6D19">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64A22A9" w14:textId="77777777" w:rsidR="00FA6D19" w:rsidRPr="00DF36ED" w:rsidRDefault="00FA6D19" w:rsidP="00FA6D19">
            <w:pPr>
              <w:rPr>
                <w:b/>
                <w:bCs/>
                <w:i/>
                <w:iCs/>
                <w:sz w:val="22"/>
                <w:szCs w:val="22"/>
              </w:rPr>
            </w:pPr>
            <w:r w:rsidRPr="00DF36ED">
              <w:rPr>
                <w:b/>
                <w:bCs/>
                <w:i/>
                <w:iCs/>
                <w:sz w:val="22"/>
                <w:szCs w:val="22"/>
              </w:rPr>
              <w:t>Mamifere:</w:t>
            </w:r>
          </w:p>
          <w:p w14:paraId="45209B2B" w14:textId="170F919B" w:rsidR="00FA6D19" w:rsidRDefault="00FA6D19" w:rsidP="00FA6D19">
            <w:pPr>
              <w:rPr>
                <w:i/>
                <w:iCs/>
                <w:sz w:val="22"/>
                <w:szCs w:val="22"/>
              </w:rPr>
            </w:pPr>
            <w:r w:rsidRPr="00DF36ED">
              <w:rPr>
                <w:i/>
                <w:iCs/>
                <w:sz w:val="22"/>
                <w:szCs w:val="22"/>
              </w:rPr>
              <w:t>1308 Barbastella barbastellus</w:t>
            </w:r>
            <w:r w:rsidRPr="00DF36ED">
              <w:rPr>
                <w:i/>
                <w:iCs/>
                <w:sz w:val="22"/>
                <w:szCs w:val="22"/>
              </w:rPr>
              <w:br/>
              <w:t>1352* Canis lupus</w:t>
            </w:r>
          </w:p>
          <w:p w14:paraId="0EED8F13" w14:textId="77777777" w:rsidR="00FA6D19" w:rsidRDefault="00FA6D19" w:rsidP="00FA6D19">
            <w:pPr>
              <w:rPr>
                <w:b/>
                <w:bCs/>
                <w:i/>
                <w:iCs/>
                <w:sz w:val="22"/>
                <w:szCs w:val="22"/>
              </w:rPr>
            </w:pPr>
            <w:r>
              <w:rPr>
                <w:b/>
                <w:bCs/>
                <w:i/>
                <w:iCs/>
                <w:sz w:val="22"/>
                <w:szCs w:val="22"/>
              </w:rPr>
              <w:t>Nevertebrate:</w:t>
            </w:r>
          </w:p>
          <w:p w14:paraId="707BEC06" w14:textId="77777777" w:rsidR="00FA6D19" w:rsidRDefault="00FA6D19" w:rsidP="00FA6D19">
            <w:pPr>
              <w:rPr>
                <w:i/>
                <w:iCs/>
                <w:sz w:val="22"/>
                <w:szCs w:val="22"/>
              </w:rPr>
            </w:pPr>
            <w:r w:rsidRPr="00E90580">
              <w:rPr>
                <w:i/>
                <w:iCs/>
                <w:sz w:val="22"/>
                <w:szCs w:val="22"/>
              </w:rPr>
              <w:t>1088 Cerambyx cerdo</w:t>
            </w:r>
            <w:r w:rsidRPr="00E90580">
              <w:rPr>
                <w:i/>
                <w:iCs/>
              </w:rPr>
              <w:br/>
            </w:r>
            <w:r w:rsidRPr="00E90580">
              <w:rPr>
                <w:i/>
                <w:iCs/>
                <w:sz w:val="22"/>
                <w:szCs w:val="22"/>
              </w:rPr>
              <w:t>108</w:t>
            </w:r>
            <w:r>
              <w:rPr>
                <w:i/>
                <w:iCs/>
                <w:sz w:val="22"/>
                <w:szCs w:val="22"/>
              </w:rPr>
              <w:t>9</w:t>
            </w:r>
            <w:r w:rsidRPr="00E90580">
              <w:rPr>
                <w:i/>
                <w:iCs/>
                <w:sz w:val="22"/>
                <w:szCs w:val="22"/>
              </w:rPr>
              <w:t xml:space="preserve"> Morimus funereus</w:t>
            </w:r>
          </w:p>
          <w:p w14:paraId="49F64EB3" w14:textId="77777777" w:rsidR="00FA6D19" w:rsidRPr="00FA6D19" w:rsidRDefault="00FA6D19" w:rsidP="00FA6D19">
            <w:pPr>
              <w:rPr>
                <w:i/>
                <w:iCs/>
                <w:sz w:val="22"/>
                <w:szCs w:val="22"/>
                <w:lang w:val="en-US"/>
              </w:rPr>
            </w:pPr>
            <w:proofErr w:type="spellStart"/>
            <w:r w:rsidRPr="00FA6D19">
              <w:rPr>
                <w:b/>
                <w:bCs/>
                <w:i/>
                <w:iCs/>
                <w:sz w:val="22"/>
                <w:szCs w:val="22"/>
                <w:lang w:val="en-US"/>
              </w:rPr>
              <w:t>Păsări</w:t>
            </w:r>
            <w:proofErr w:type="spellEnd"/>
            <w:r w:rsidRPr="00FA6D19">
              <w:rPr>
                <w:b/>
                <w:bCs/>
                <w:i/>
                <w:iCs/>
                <w:sz w:val="22"/>
                <w:szCs w:val="22"/>
                <w:lang w:val="en-US"/>
              </w:rPr>
              <w:t>:</w:t>
            </w:r>
          </w:p>
          <w:p w14:paraId="52607DCC" w14:textId="7A15996D" w:rsidR="00FA6D19" w:rsidRPr="00FA6D19" w:rsidRDefault="00FA6D19" w:rsidP="00FA6D19">
            <w:pPr>
              <w:rPr>
                <w:b/>
                <w:bCs/>
                <w:i/>
                <w:iCs/>
              </w:rPr>
            </w:pPr>
            <w:r w:rsidRPr="00FA6D19">
              <w:rPr>
                <w:i/>
                <w:iCs/>
                <w:sz w:val="22"/>
                <w:szCs w:val="22"/>
                <w:lang w:val="en-US"/>
              </w:rPr>
              <w:t xml:space="preserve">A104 Bonasa </w:t>
            </w:r>
            <w:proofErr w:type="spellStart"/>
            <w:r w:rsidRPr="00FA6D19">
              <w:rPr>
                <w:i/>
                <w:iCs/>
                <w:sz w:val="22"/>
                <w:szCs w:val="22"/>
                <w:lang w:val="en-US"/>
              </w:rPr>
              <w:t>bonasia</w:t>
            </w:r>
            <w:proofErr w:type="spellEnd"/>
            <w:r w:rsidRPr="00FA6D19">
              <w:rPr>
                <w:i/>
                <w:iCs/>
                <w:sz w:val="22"/>
                <w:szCs w:val="22"/>
                <w:lang w:val="en-US"/>
              </w:rPr>
              <w:br/>
              <w:t xml:space="preserve">A239 Dendrocopos </w:t>
            </w:r>
            <w:proofErr w:type="spellStart"/>
            <w:r w:rsidRPr="00FA6D19">
              <w:rPr>
                <w:i/>
                <w:iCs/>
                <w:sz w:val="22"/>
                <w:szCs w:val="22"/>
                <w:lang w:val="en-US"/>
              </w:rPr>
              <w:t>leucotos</w:t>
            </w:r>
            <w:proofErr w:type="spellEnd"/>
            <w:r w:rsidRPr="00FA6D19">
              <w:rPr>
                <w:i/>
                <w:iCs/>
                <w:sz w:val="22"/>
                <w:szCs w:val="22"/>
                <w:lang w:val="en-US"/>
              </w:rPr>
              <w:br/>
            </w:r>
            <w:r w:rsidRPr="00FA6D19">
              <w:rPr>
                <w:i/>
                <w:iCs/>
                <w:sz w:val="22"/>
                <w:szCs w:val="22"/>
                <w:lang w:val="en-US"/>
              </w:rPr>
              <w:lastRenderedPageBreak/>
              <w:t xml:space="preserve">A236 </w:t>
            </w:r>
            <w:proofErr w:type="spellStart"/>
            <w:r w:rsidRPr="00FA6D19">
              <w:rPr>
                <w:i/>
                <w:iCs/>
                <w:sz w:val="22"/>
                <w:szCs w:val="22"/>
                <w:lang w:val="en-US"/>
              </w:rPr>
              <w:t>Dryocopus</w:t>
            </w:r>
            <w:proofErr w:type="spellEnd"/>
            <w:r w:rsidRPr="00FA6D19">
              <w:rPr>
                <w:i/>
                <w:iCs/>
                <w:sz w:val="22"/>
                <w:szCs w:val="22"/>
                <w:lang w:val="en-US"/>
              </w:rPr>
              <w:t xml:space="preserve"> </w:t>
            </w:r>
            <w:proofErr w:type="spellStart"/>
            <w:r w:rsidRPr="00FA6D19">
              <w:rPr>
                <w:i/>
                <w:iCs/>
                <w:sz w:val="22"/>
                <w:szCs w:val="22"/>
                <w:lang w:val="en-US"/>
              </w:rPr>
              <w:t>martius</w:t>
            </w:r>
            <w:proofErr w:type="spellEnd"/>
            <w:r w:rsidRPr="00FA6D19">
              <w:rPr>
                <w:i/>
                <w:iCs/>
                <w:sz w:val="22"/>
                <w:szCs w:val="22"/>
                <w:lang w:val="en-US"/>
              </w:rPr>
              <w:br/>
              <w:t>A320 Ficedula parva</w:t>
            </w:r>
            <w:r w:rsidRPr="00FA6D19">
              <w:rPr>
                <w:i/>
                <w:iCs/>
                <w:sz w:val="22"/>
                <w:szCs w:val="22"/>
                <w:lang w:val="en-US"/>
              </w:rPr>
              <w:br/>
              <w:t xml:space="preserve">A234 </w:t>
            </w:r>
            <w:proofErr w:type="spellStart"/>
            <w:r w:rsidRPr="00FA6D19">
              <w:rPr>
                <w:i/>
                <w:iCs/>
                <w:sz w:val="22"/>
                <w:szCs w:val="22"/>
                <w:lang w:val="en-US"/>
              </w:rPr>
              <w:t>Picus</w:t>
            </w:r>
            <w:proofErr w:type="spellEnd"/>
            <w:r w:rsidRPr="00FA6D19">
              <w:rPr>
                <w:i/>
                <w:iCs/>
                <w:sz w:val="22"/>
                <w:szCs w:val="22"/>
                <w:lang w:val="en-US"/>
              </w:rPr>
              <w:t xml:space="preserve"> </w:t>
            </w:r>
            <w:proofErr w:type="spellStart"/>
            <w:r w:rsidRPr="00FA6D19">
              <w:rPr>
                <w:i/>
                <w:iCs/>
                <w:sz w:val="22"/>
                <w:szCs w:val="22"/>
                <w:lang w:val="en-US"/>
              </w:rPr>
              <w:t>canus</w:t>
            </w:r>
            <w:proofErr w:type="spellEnd"/>
          </w:p>
        </w:tc>
      </w:tr>
      <w:tr w:rsidR="00500C58" w14:paraId="76823116"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7368340" w14:textId="77777777" w:rsidR="00500C58" w:rsidRDefault="00000000">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2155E014" w14:textId="4B91542F" w:rsidR="00772B90" w:rsidRPr="00772B90" w:rsidRDefault="00FA6D19" w:rsidP="00FA6D19">
            <w:pPr>
              <w:jc w:val="both"/>
              <w:rPr>
                <w:sz w:val="22"/>
                <w:szCs w:val="22"/>
                <w:lang w:val="en-US"/>
              </w:rPr>
            </w:pPr>
            <w:proofErr w:type="spellStart"/>
            <w:r>
              <w:rPr>
                <w:sz w:val="22"/>
                <w:szCs w:val="22"/>
                <w:lang w:val="en-US"/>
              </w:rPr>
              <w:t>Această</w:t>
            </w:r>
            <w:proofErr w:type="spellEnd"/>
            <w:r>
              <w:rPr>
                <w:sz w:val="22"/>
                <w:szCs w:val="22"/>
                <w:lang w:val="en-US"/>
              </w:rPr>
              <w:t xml:space="preserve"> ZPB </w:t>
            </w:r>
            <w:proofErr w:type="spellStart"/>
            <w:r w:rsidRPr="00FA6D19">
              <w:rPr>
                <w:sz w:val="22"/>
                <w:szCs w:val="22"/>
                <w:lang w:val="en-US"/>
              </w:rPr>
              <w:t>funcționează</w:t>
            </w:r>
            <w:proofErr w:type="spellEnd"/>
            <w:r w:rsidRPr="00FA6D19">
              <w:rPr>
                <w:sz w:val="22"/>
                <w:szCs w:val="22"/>
                <w:lang w:val="en-US"/>
              </w:rPr>
              <w:t xml:space="preserve"> ca o </w:t>
            </w:r>
            <w:proofErr w:type="spellStart"/>
            <w:r w:rsidRPr="00FA6D19">
              <w:rPr>
                <w:sz w:val="22"/>
                <w:szCs w:val="22"/>
                <w:lang w:val="en-US"/>
              </w:rPr>
              <w:t>zonă</w:t>
            </w:r>
            <w:proofErr w:type="spellEnd"/>
            <w:r w:rsidRPr="00FA6D19">
              <w:rPr>
                <w:sz w:val="22"/>
                <w:szCs w:val="22"/>
                <w:lang w:val="en-US"/>
              </w:rPr>
              <w:t xml:space="preserve"> de tampon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coridor</w:t>
            </w:r>
            <w:proofErr w:type="spellEnd"/>
            <w:r w:rsidRPr="00FA6D19">
              <w:rPr>
                <w:sz w:val="22"/>
                <w:szCs w:val="22"/>
                <w:lang w:val="en-US"/>
              </w:rPr>
              <w:t xml:space="preserve"> ecologic vital </w:t>
            </w:r>
            <w:proofErr w:type="spellStart"/>
            <w:r w:rsidRPr="00FA6D19">
              <w:rPr>
                <w:sz w:val="22"/>
                <w:szCs w:val="22"/>
                <w:lang w:val="en-US"/>
              </w:rPr>
              <w:t>pentru</w:t>
            </w:r>
            <w:proofErr w:type="spellEnd"/>
            <w:r w:rsidRPr="00FA6D19">
              <w:rPr>
                <w:sz w:val="22"/>
                <w:szCs w:val="22"/>
                <w:lang w:val="en-US"/>
              </w:rPr>
              <w:t xml:space="preserve"> </w:t>
            </w:r>
            <w:proofErr w:type="spellStart"/>
            <w:r w:rsidRPr="00FA6D19">
              <w:rPr>
                <w:sz w:val="22"/>
                <w:szCs w:val="22"/>
                <w:lang w:val="en-US"/>
              </w:rPr>
              <w:t>habitatele</w:t>
            </w:r>
            <w:proofErr w:type="spellEnd"/>
            <w:r w:rsidRPr="00FA6D19">
              <w:rPr>
                <w:sz w:val="22"/>
                <w:szCs w:val="22"/>
                <w:lang w:val="en-US"/>
              </w:rPr>
              <w:t xml:space="preserve"> de fag, </w:t>
            </w:r>
            <w:proofErr w:type="spellStart"/>
            <w:r w:rsidRPr="00FA6D19">
              <w:rPr>
                <w:sz w:val="22"/>
                <w:szCs w:val="22"/>
                <w:lang w:val="en-US"/>
              </w:rPr>
              <w:t>cer</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carpen</w:t>
            </w:r>
            <w:proofErr w:type="spellEnd"/>
            <w:r w:rsidRPr="00FA6D19">
              <w:rPr>
                <w:sz w:val="22"/>
                <w:szCs w:val="22"/>
                <w:lang w:val="en-US"/>
              </w:rPr>
              <w:t xml:space="preserve">. </w:t>
            </w:r>
            <w:proofErr w:type="spellStart"/>
            <w:r w:rsidRPr="00FA6D19">
              <w:rPr>
                <w:sz w:val="22"/>
                <w:szCs w:val="22"/>
                <w:lang w:val="en-US"/>
              </w:rPr>
              <w:t>Existența</w:t>
            </w:r>
            <w:proofErr w:type="spellEnd"/>
            <w:r w:rsidRPr="00FA6D19">
              <w:rPr>
                <w:sz w:val="22"/>
                <w:szCs w:val="22"/>
                <w:lang w:val="en-US"/>
              </w:rPr>
              <w:t xml:space="preserve"> </w:t>
            </w:r>
            <w:proofErr w:type="spellStart"/>
            <w:r w:rsidRPr="00FA6D19">
              <w:rPr>
                <w:sz w:val="22"/>
                <w:szCs w:val="22"/>
                <w:lang w:val="en-US"/>
              </w:rPr>
              <w:t>arborilor</w:t>
            </w:r>
            <w:proofErr w:type="spellEnd"/>
            <w:r w:rsidRPr="00FA6D19">
              <w:rPr>
                <w:sz w:val="22"/>
                <w:szCs w:val="22"/>
                <w:lang w:val="en-US"/>
              </w:rPr>
              <w:t xml:space="preserve"> </w:t>
            </w:r>
            <w:proofErr w:type="spellStart"/>
            <w:r w:rsidRPr="00FA6D19">
              <w:rPr>
                <w:sz w:val="22"/>
                <w:szCs w:val="22"/>
                <w:lang w:val="en-US"/>
              </w:rPr>
              <w:t>bătrâni</w:t>
            </w:r>
            <w:proofErr w:type="spellEnd"/>
            <w:r w:rsidRPr="00FA6D19">
              <w:rPr>
                <w:sz w:val="22"/>
                <w:szCs w:val="22"/>
                <w:lang w:val="en-US"/>
              </w:rPr>
              <w:t xml:space="preserve"> </w:t>
            </w:r>
            <w:proofErr w:type="spellStart"/>
            <w:r w:rsidRPr="00FA6D19">
              <w:rPr>
                <w:sz w:val="22"/>
                <w:szCs w:val="22"/>
                <w:lang w:val="en-US"/>
              </w:rPr>
              <w:t>oferă</w:t>
            </w:r>
            <w:proofErr w:type="spellEnd"/>
            <w:r w:rsidRPr="00FA6D19">
              <w:rPr>
                <w:sz w:val="22"/>
                <w:szCs w:val="22"/>
                <w:lang w:val="en-US"/>
              </w:rPr>
              <w:t xml:space="preserve"> </w:t>
            </w:r>
            <w:proofErr w:type="spellStart"/>
            <w:r w:rsidRPr="00FA6D19">
              <w:rPr>
                <w:sz w:val="22"/>
                <w:szCs w:val="22"/>
                <w:lang w:val="en-US"/>
              </w:rPr>
              <w:t>scorburi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lemn</w:t>
            </w:r>
            <w:proofErr w:type="spellEnd"/>
            <w:r w:rsidRPr="00FA6D19">
              <w:rPr>
                <w:sz w:val="22"/>
                <w:szCs w:val="22"/>
                <w:lang w:val="en-US"/>
              </w:rPr>
              <w:t xml:space="preserve"> mort </w:t>
            </w:r>
            <w:proofErr w:type="spellStart"/>
            <w:r w:rsidRPr="00FA6D19">
              <w:rPr>
                <w:sz w:val="22"/>
                <w:szCs w:val="22"/>
                <w:lang w:val="en-US"/>
              </w:rPr>
              <w:t>esențiale</w:t>
            </w:r>
            <w:proofErr w:type="spellEnd"/>
            <w:r w:rsidRPr="00FA6D19">
              <w:rPr>
                <w:sz w:val="22"/>
                <w:szCs w:val="22"/>
                <w:lang w:val="en-US"/>
              </w:rPr>
              <w:t xml:space="preserve"> </w:t>
            </w:r>
            <w:proofErr w:type="spellStart"/>
            <w:r w:rsidRPr="00FA6D19">
              <w:rPr>
                <w:sz w:val="22"/>
                <w:szCs w:val="22"/>
                <w:lang w:val="en-US"/>
              </w:rPr>
              <w:t>pentru</w:t>
            </w:r>
            <w:proofErr w:type="spellEnd"/>
            <w:r w:rsidRPr="00FA6D19">
              <w:rPr>
                <w:sz w:val="22"/>
                <w:szCs w:val="22"/>
                <w:lang w:val="en-US"/>
              </w:rPr>
              <w:t xml:space="preserve"> </w:t>
            </w:r>
            <w:proofErr w:type="spellStart"/>
            <w:r w:rsidRPr="00FA6D19">
              <w:rPr>
                <w:sz w:val="22"/>
                <w:szCs w:val="22"/>
                <w:lang w:val="en-US"/>
              </w:rPr>
              <w:t>liliacul</w:t>
            </w:r>
            <w:proofErr w:type="spellEnd"/>
            <w:r w:rsidRPr="00FA6D19">
              <w:rPr>
                <w:sz w:val="22"/>
                <w:szCs w:val="22"/>
                <w:lang w:val="en-US"/>
              </w:rPr>
              <w:t xml:space="preserve"> </w:t>
            </w:r>
            <w:proofErr w:type="spellStart"/>
            <w:r w:rsidRPr="00FA6D19">
              <w:rPr>
                <w:sz w:val="22"/>
                <w:szCs w:val="22"/>
                <w:lang w:val="en-US"/>
              </w:rPr>
              <w:t>cârn</w:t>
            </w:r>
            <w:proofErr w:type="spellEnd"/>
            <w:r w:rsidRPr="00FA6D19">
              <w:rPr>
                <w:sz w:val="22"/>
                <w:szCs w:val="22"/>
                <w:lang w:val="en-US"/>
              </w:rPr>
              <w:t xml:space="preserve">, </w:t>
            </w:r>
            <w:proofErr w:type="spellStart"/>
            <w:r w:rsidRPr="00FA6D19">
              <w:rPr>
                <w:sz w:val="22"/>
                <w:szCs w:val="22"/>
                <w:lang w:val="en-US"/>
              </w:rPr>
              <w:t>croitorul</w:t>
            </w:r>
            <w:proofErr w:type="spellEnd"/>
            <w:r w:rsidRPr="00FA6D19">
              <w:rPr>
                <w:sz w:val="22"/>
                <w:szCs w:val="22"/>
                <w:lang w:val="en-US"/>
              </w:rPr>
              <w:t xml:space="preserve"> mare al </w:t>
            </w:r>
            <w:proofErr w:type="spellStart"/>
            <w:r w:rsidRPr="00FA6D19">
              <w:rPr>
                <w:sz w:val="22"/>
                <w:szCs w:val="22"/>
                <w:lang w:val="en-US"/>
              </w:rPr>
              <w:t>stejarului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croitorul</w:t>
            </w:r>
            <w:proofErr w:type="spellEnd"/>
            <w:r w:rsidRPr="00FA6D19">
              <w:rPr>
                <w:sz w:val="22"/>
                <w:szCs w:val="22"/>
                <w:lang w:val="en-US"/>
              </w:rPr>
              <w:t xml:space="preserve"> </w:t>
            </w:r>
            <w:proofErr w:type="spellStart"/>
            <w:r w:rsidRPr="00FA6D19">
              <w:rPr>
                <w:sz w:val="22"/>
                <w:szCs w:val="22"/>
                <w:lang w:val="en-US"/>
              </w:rPr>
              <w:t>cenușiu</w:t>
            </w:r>
            <w:proofErr w:type="spellEnd"/>
            <w:r w:rsidRPr="00FA6D19">
              <w:rPr>
                <w:sz w:val="22"/>
                <w:szCs w:val="22"/>
                <w:lang w:val="en-US"/>
              </w:rPr>
              <w:t xml:space="preserve">. </w:t>
            </w:r>
            <w:proofErr w:type="spellStart"/>
            <w:r w:rsidRPr="00FA6D19">
              <w:rPr>
                <w:sz w:val="22"/>
                <w:szCs w:val="22"/>
                <w:lang w:val="en-US"/>
              </w:rPr>
              <w:t>Totodată</w:t>
            </w:r>
            <w:proofErr w:type="spellEnd"/>
            <w:r w:rsidRPr="00FA6D19">
              <w:rPr>
                <w:sz w:val="22"/>
                <w:szCs w:val="22"/>
                <w:lang w:val="en-US"/>
              </w:rPr>
              <w:t xml:space="preserve">, </w:t>
            </w:r>
            <w:proofErr w:type="spellStart"/>
            <w:r w:rsidRPr="00FA6D19">
              <w:rPr>
                <w:sz w:val="22"/>
                <w:szCs w:val="22"/>
                <w:lang w:val="en-US"/>
              </w:rPr>
              <w:t>caracterul</w:t>
            </w:r>
            <w:proofErr w:type="spellEnd"/>
            <w:r w:rsidRPr="00FA6D19">
              <w:rPr>
                <w:sz w:val="22"/>
                <w:szCs w:val="22"/>
                <w:lang w:val="en-US"/>
              </w:rPr>
              <w:t xml:space="preserve"> compact al </w:t>
            </w:r>
            <w:proofErr w:type="spellStart"/>
            <w:r w:rsidRPr="00FA6D19">
              <w:rPr>
                <w:sz w:val="22"/>
                <w:szCs w:val="22"/>
                <w:lang w:val="en-US"/>
              </w:rPr>
              <w:t>masivului</w:t>
            </w:r>
            <w:proofErr w:type="spellEnd"/>
            <w:r w:rsidRPr="00FA6D19">
              <w:rPr>
                <w:sz w:val="22"/>
                <w:szCs w:val="22"/>
                <w:lang w:val="en-US"/>
              </w:rPr>
              <w:t xml:space="preserve"> </w:t>
            </w:r>
            <w:proofErr w:type="spellStart"/>
            <w:r w:rsidRPr="00FA6D19">
              <w:rPr>
                <w:sz w:val="22"/>
                <w:szCs w:val="22"/>
                <w:lang w:val="en-US"/>
              </w:rPr>
              <w:t>forestier</w:t>
            </w:r>
            <w:proofErr w:type="spellEnd"/>
            <w:r w:rsidRPr="00FA6D19">
              <w:rPr>
                <w:sz w:val="22"/>
                <w:szCs w:val="22"/>
                <w:lang w:val="en-US"/>
              </w:rPr>
              <w:t xml:space="preserve"> </w:t>
            </w:r>
            <w:proofErr w:type="spellStart"/>
            <w:r w:rsidRPr="00FA6D19">
              <w:rPr>
                <w:sz w:val="22"/>
                <w:szCs w:val="22"/>
                <w:lang w:val="en-US"/>
              </w:rPr>
              <w:t>garantează</w:t>
            </w:r>
            <w:proofErr w:type="spellEnd"/>
            <w:r w:rsidRPr="00FA6D19">
              <w:rPr>
                <w:sz w:val="22"/>
                <w:szCs w:val="22"/>
                <w:lang w:val="en-US"/>
              </w:rPr>
              <w:t xml:space="preserve"> </w:t>
            </w:r>
            <w:proofErr w:type="spellStart"/>
            <w:r w:rsidRPr="00FA6D19">
              <w:rPr>
                <w:sz w:val="22"/>
                <w:szCs w:val="22"/>
                <w:lang w:val="en-US"/>
              </w:rPr>
              <w:t>liniștea</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teritoriul</w:t>
            </w:r>
            <w:proofErr w:type="spellEnd"/>
            <w:r w:rsidRPr="00FA6D19">
              <w:rPr>
                <w:sz w:val="22"/>
                <w:szCs w:val="22"/>
                <w:lang w:val="en-US"/>
              </w:rPr>
              <w:t xml:space="preserve"> vast de </w:t>
            </w:r>
            <w:proofErr w:type="spellStart"/>
            <w:r w:rsidRPr="00FA6D19">
              <w:rPr>
                <w:sz w:val="22"/>
                <w:szCs w:val="22"/>
                <w:lang w:val="en-US"/>
              </w:rPr>
              <w:t>vânătoare</w:t>
            </w:r>
            <w:proofErr w:type="spellEnd"/>
            <w:r w:rsidRPr="00FA6D19">
              <w:rPr>
                <w:sz w:val="22"/>
                <w:szCs w:val="22"/>
                <w:lang w:val="en-US"/>
              </w:rPr>
              <w:t xml:space="preserve"> </w:t>
            </w:r>
            <w:proofErr w:type="spellStart"/>
            <w:r w:rsidRPr="00FA6D19">
              <w:rPr>
                <w:sz w:val="22"/>
                <w:szCs w:val="22"/>
                <w:lang w:val="en-US"/>
              </w:rPr>
              <w:t>necesar</w:t>
            </w:r>
            <w:proofErr w:type="spellEnd"/>
            <w:r w:rsidRPr="00FA6D19">
              <w:rPr>
                <w:sz w:val="22"/>
                <w:szCs w:val="22"/>
                <w:lang w:val="en-US"/>
              </w:rPr>
              <w:t xml:space="preserve"> </w:t>
            </w:r>
            <w:proofErr w:type="spellStart"/>
            <w:r w:rsidRPr="00FA6D19">
              <w:rPr>
                <w:sz w:val="22"/>
                <w:szCs w:val="22"/>
                <w:lang w:val="en-US"/>
              </w:rPr>
              <w:t>supraviețuirii</w:t>
            </w:r>
            <w:proofErr w:type="spellEnd"/>
            <w:r w:rsidRPr="00FA6D19">
              <w:rPr>
                <w:sz w:val="22"/>
                <w:szCs w:val="22"/>
                <w:lang w:val="en-US"/>
              </w:rPr>
              <w:t xml:space="preserve"> </w:t>
            </w:r>
            <w:proofErr w:type="spellStart"/>
            <w:r w:rsidRPr="00FA6D19">
              <w:rPr>
                <w:sz w:val="22"/>
                <w:szCs w:val="22"/>
                <w:lang w:val="en-US"/>
              </w:rPr>
              <w:t>lupului</w:t>
            </w:r>
            <w:proofErr w:type="spellEnd"/>
            <w:r w:rsidRPr="00FA6D19">
              <w:rPr>
                <w:sz w:val="22"/>
                <w:szCs w:val="22"/>
                <w:lang w:val="en-US"/>
              </w:rPr>
              <w:t xml:space="preserve">. </w:t>
            </w:r>
            <w:proofErr w:type="spellStart"/>
            <w:r w:rsidRPr="00FA6D19">
              <w:rPr>
                <w:sz w:val="22"/>
                <w:szCs w:val="22"/>
                <w:lang w:val="en-US"/>
              </w:rPr>
              <w:t>În</w:t>
            </w:r>
            <w:proofErr w:type="spellEnd"/>
            <w:r w:rsidRPr="00FA6D19">
              <w:rPr>
                <w:sz w:val="22"/>
                <w:szCs w:val="22"/>
                <w:lang w:val="en-US"/>
              </w:rPr>
              <w:t xml:space="preserve"> </w:t>
            </w:r>
            <w:proofErr w:type="spellStart"/>
            <w:r w:rsidRPr="00FA6D19">
              <w:rPr>
                <w:sz w:val="22"/>
                <w:szCs w:val="22"/>
                <w:lang w:val="en-US"/>
              </w:rPr>
              <w:t>concluzie</w:t>
            </w:r>
            <w:proofErr w:type="spellEnd"/>
            <w:r w:rsidRPr="00FA6D19">
              <w:rPr>
                <w:sz w:val="22"/>
                <w:szCs w:val="22"/>
                <w:lang w:val="en-US"/>
              </w:rPr>
              <w:t xml:space="preserve">, </w:t>
            </w:r>
            <w:proofErr w:type="spellStart"/>
            <w:r w:rsidRPr="00FA6D19">
              <w:rPr>
                <w:sz w:val="22"/>
                <w:szCs w:val="22"/>
                <w:lang w:val="en-US"/>
              </w:rPr>
              <w:t>valoarea</w:t>
            </w:r>
            <w:proofErr w:type="spellEnd"/>
            <w:r w:rsidRPr="00FA6D19">
              <w:rPr>
                <w:sz w:val="22"/>
                <w:szCs w:val="22"/>
                <w:lang w:val="en-US"/>
              </w:rPr>
              <w:t xml:space="preserve"> </w:t>
            </w:r>
            <w:proofErr w:type="spellStart"/>
            <w:r w:rsidRPr="00FA6D19">
              <w:rPr>
                <w:sz w:val="22"/>
                <w:szCs w:val="22"/>
                <w:lang w:val="en-US"/>
              </w:rPr>
              <w:t>acestor</w:t>
            </w:r>
            <w:proofErr w:type="spellEnd"/>
            <w:r w:rsidRPr="00FA6D19">
              <w:rPr>
                <w:sz w:val="22"/>
                <w:szCs w:val="22"/>
                <w:lang w:val="en-US"/>
              </w:rPr>
              <w:t xml:space="preserve"> </w:t>
            </w:r>
            <w:proofErr w:type="spellStart"/>
            <w:r w:rsidRPr="00FA6D19">
              <w:rPr>
                <w:sz w:val="22"/>
                <w:szCs w:val="22"/>
                <w:lang w:val="en-US"/>
              </w:rPr>
              <w:t>păduri</w:t>
            </w:r>
            <w:proofErr w:type="spellEnd"/>
            <w:r w:rsidRPr="00FA6D19">
              <w:rPr>
                <w:sz w:val="22"/>
                <w:szCs w:val="22"/>
                <w:lang w:val="en-US"/>
              </w:rPr>
              <w:t xml:space="preserve"> </w:t>
            </w:r>
            <w:proofErr w:type="spellStart"/>
            <w:r w:rsidRPr="00FA6D19">
              <w:rPr>
                <w:sz w:val="22"/>
                <w:szCs w:val="22"/>
                <w:lang w:val="en-US"/>
              </w:rPr>
              <w:t>constă</w:t>
            </w:r>
            <w:proofErr w:type="spellEnd"/>
            <w:r w:rsidRPr="00FA6D19">
              <w:rPr>
                <w:sz w:val="22"/>
                <w:szCs w:val="22"/>
                <w:lang w:val="en-US"/>
              </w:rPr>
              <w:t xml:space="preserve"> </w:t>
            </w:r>
            <w:proofErr w:type="spellStart"/>
            <w:r w:rsidRPr="00FA6D19">
              <w:rPr>
                <w:sz w:val="22"/>
                <w:szCs w:val="22"/>
                <w:lang w:val="en-US"/>
              </w:rPr>
              <w:t>în</w:t>
            </w:r>
            <w:proofErr w:type="spellEnd"/>
            <w:r w:rsidRPr="00FA6D19">
              <w:rPr>
                <w:sz w:val="22"/>
                <w:szCs w:val="22"/>
                <w:lang w:val="en-US"/>
              </w:rPr>
              <w:t xml:space="preserve"> </w:t>
            </w:r>
            <w:proofErr w:type="spellStart"/>
            <w:r w:rsidRPr="00FA6D19">
              <w:rPr>
                <w:sz w:val="22"/>
                <w:szCs w:val="22"/>
                <w:lang w:val="en-US"/>
              </w:rPr>
              <w:t>asigurarea</w:t>
            </w:r>
            <w:proofErr w:type="spellEnd"/>
            <w:r w:rsidRPr="00FA6D19">
              <w:rPr>
                <w:sz w:val="22"/>
                <w:szCs w:val="22"/>
                <w:lang w:val="en-US"/>
              </w:rPr>
              <w:t xml:space="preserve"> </w:t>
            </w:r>
            <w:proofErr w:type="spellStart"/>
            <w:r w:rsidRPr="00FA6D19">
              <w:rPr>
                <w:sz w:val="22"/>
                <w:szCs w:val="22"/>
                <w:lang w:val="en-US"/>
              </w:rPr>
              <w:t>conectivității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a </w:t>
            </w:r>
            <w:proofErr w:type="spellStart"/>
            <w:r w:rsidRPr="00FA6D19">
              <w:rPr>
                <w:sz w:val="22"/>
                <w:szCs w:val="22"/>
                <w:lang w:val="en-US"/>
              </w:rPr>
              <w:t>fluxului</w:t>
            </w:r>
            <w:proofErr w:type="spellEnd"/>
            <w:r w:rsidRPr="00FA6D19">
              <w:rPr>
                <w:sz w:val="22"/>
                <w:szCs w:val="22"/>
                <w:lang w:val="en-US"/>
              </w:rPr>
              <w:t xml:space="preserve"> genetic </w:t>
            </w:r>
            <w:proofErr w:type="spellStart"/>
            <w:r w:rsidRPr="00FA6D19">
              <w:rPr>
                <w:sz w:val="22"/>
                <w:szCs w:val="22"/>
                <w:lang w:val="en-US"/>
              </w:rPr>
              <w:t>către</w:t>
            </w:r>
            <w:proofErr w:type="spellEnd"/>
            <w:r w:rsidRPr="00FA6D19">
              <w:rPr>
                <w:sz w:val="22"/>
                <w:szCs w:val="22"/>
                <w:lang w:val="en-US"/>
              </w:rPr>
              <w:t xml:space="preserve"> zona strict </w:t>
            </w:r>
            <w:proofErr w:type="spellStart"/>
            <w:r w:rsidRPr="00FA6D19">
              <w:rPr>
                <w:sz w:val="22"/>
                <w:szCs w:val="22"/>
                <w:lang w:val="en-US"/>
              </w:rPr>
              <w:t>protejată</w:t>
            </w:r>
            <w:proofErr w:type="spellEnd"/>
            <w:r w:rsidRPr="00FA6D19">
              <w:rPr>
                <w:sz w:val="22"/>
                <w:szCs w:val="22"/>
                <w:lang w:val="en-US"/>
              </w:rPr>
              <w:t>.</w:t>
            </w:r>
          </w:p>
        </w:tc>
      </w:tr>
      <w:tr w:rsidR="00500C58" w14:paraId="57B3CB60"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7BA20051" w14:textId="77777777" w:rsidR="00500C58" w:rsidRDefault="00000000">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10F30FDA" w14:textId="3A0C77F3" w:rsidR="00500C58" w:rsidRDefault="00000000">
            <w:r>
              <w:rPr>
                <w:sz w:val="22"/>
                <w:szCs w:val="22"/>
              </w:rPr>
              <w:t>B02.01.02 replantarea pădurii (arbori nenativi)</w:t>
            </w:r>
            <w:r>
              <w:br/>
            </w:r>
            <w:r>
              <w:rPr>
                <w:sz w:val="22"/>
                <w:szCs w:val="22"/>
              </w:rPr>
              <w:t>I01 Specii invazive non-native (alogene)</w:t>
            </w:r>
          </w:p>
        </w:tc>
      </w:tr>
      <w:tr w:rsidR="00500C58" w14:paraId="543862ED"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278E1005" w14:textId="77777777" w:rsidR="00500C58" w:rsidRDefault="00000000">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2D9CC62E" w14:textId="77777777" w:rsidR="00FA6D19" w:rsidRPr="00F33589" w:rsidRDefault="00FA6D19" w:rsidP="00FA6D19">
            <w:pPr>
              <w:jc w:val="both"/>
              <w:rPr>
                <w:sz w:val="22"/>
                <w:szCs w:val="22"/>
              </w:rPr>
            </w:pPr>
            <w:r w:rsidRPr="00F33589">
              <w:rPr>
                <w:b/>
                <w:bCs/>
                <w:sz w:val="22"/>
                <w:szCs w:val="22"/>
              </w:rPr>
              <w:t>Obiective și măsuri în regim de management activ pentru habitatele forestiere altele decât T1</w:t>
            </w:r>
          </w:p>
          <w:p w14:paraId="726B9625" w14:textId="77777777" w:rsidR="00FA6D19" w:rsidRPr="00F33589" w:rsidRDefault="00FA6D19" w:rsidP="00FA6D19">
            <w:pPr>
              <w:jc w:val="both"/>
              <w:rPr>
                <w:sz w:val="22"/>
                <w:szCs w:val="22"/>
              </w:rPr>
            </w:pPr>
            <w:r w:rsidRPr="00F33589">
              <w:rPr>
                <w:b/>
                <w:bCs/>
                <w:sz w:val="22"/>
                <w:szCs w:val="22"/>
              </w:rPr>
              <w:t>Obiectiv general de conservare</w:t>
            </w:r>
          </w:p>
          <w:p w14:paraId="246BF591" w14:textId="77777777" w:rsidR="00FA6D19" w:rsidRPr="00F33589" w:rsidRDefault="00FA6D19" w:rsidP="00FA6D19">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CB87359" w14:textId="77777777" w:rsidR="00FA6D19" w:rsidRPr="00F33589" w:rsidRDefault="00FA6D19" w:rsidP="00FA6D19">
            <w:pPr>
              <w:jc w:val="both"/>
              <w:rPr>
                <w:sz w:val="22"/>
                <w:szCs w:val="22"/>
              </w:rPr>
            </w:pPr>
            <w:r w:rsidRPr="00F33589">
              <w:rPr>
                <w:b/>
                <w:bCs/>
                <w:sz w:val="22"/>
                <w:szCs w:val="22"/>
              </w:rPr>
              <w:t>Obiective specifice:</w:t>
            </w:r>
          </w:p>
          <w:p w14:paraId="2B2DF599" w14:textId="77777777" w:rsidR="00FA6D19" w:rsidRPr="00F33589" w:rsidRDefault="00FA6D19" w:rsidP="00FA6D19">
            <w:pPr>
              <w:jc w:val="both"/>
              <w:rPr>
                <w:sz w:val="22"/>
                <w:szCs w:val="22"/>
              </w:rPr>
            </w:pPr>
            <w:r w:rsidRPr="00F33589">
              <w:rPr>
                <w:sz w:val="22"/>
                <w:szCs w:val="22"/>
              </w:rPr>
              <w:t>1. Conservarea și ameliorarea biodiversității arboretelor (structură, compoziție, microhabitate).</w:t>
            </w:r>
          </w:p>
          <w:p w14:paraId="1D33C760" w14:textId="77777777" w:rsidR="00FA6D19" w:rsidRPr="00F33589" w:rsidRDefault="00FA6D19" w:rsidP="00FA6D19">
            <w:pPr>
              <w:jc w:val="both"/>
              <w:rPr>
                <w:sz w:val="22"/>
                <w:szCs w:val="22"/>
              </w:rPr>
            </w:pPr>
            <w:r w:rsidRPr="00F33589">
              <w:rPr>
                <w:sz w:val="22"/>
                <w:szCs w:val="22"/>
              </w:rPr>
              <w:t>2. Îmbunătățirea compoziției și structurii arboretelor către o configurație mai apropiată de naturalitate.</w:t>
            </w:r>
          </w:p>
          <w:p w14:paraId="66746AB7" w14:textId="77777777" w:rsidR="00FA6D19" w:rsidRPr="00F33589" w:rsidRDefault="00FA6D19" w:rsidP="00FA6D19">
            <w:pPr>
              <w:jc w:val="both"/>
              <w:rPr>
                <w:sz w:val="22"/>
                <w:szCs w:val="22"/>
              </w:rPr>
            </w:pPr>
            <w:r w:rsidRPr="00F33589">
              <w:rPr>
                <w:sz w:val="22"/>
                <w:szCs w:val="22"/>
              </w:rPr>
              <w:t>3. Creșterea stabilității și rezistenței ecosistemelor forestiere la factori vătămători biotici și abiotici.</w:t>
            </w:r>
          </w:p>
          <w:p w14:paraId="1B2EDB34" w14:textId="77777777" w:rsidR="00FA6D19" w:rsidRPr="00F33589" w:rsidRDefault="00FA6D19" w:rsidP="00FA6D19">
            <w:pPr>
              <w:jc w:val="both"/>
              <w:rPr>
                <w:sz w:val="22"/>
                <w:szCs w:val="22"/>
              </w:rPr>
            </w:pPr>
            <w:r w:rsidRPr="00F33589">
              <w:rPr>
                <w:sz w:val="22"/>
                <w:szCs w:val="22"/>
              </w:rPr>
              <w:t>4. Menținerea regenerării naturale și a continuității habitatelor forestiere.</w:t>
            </w:r>
          </w:p>
          <w:p w14:paraId="6F9C22DE" w14:textId="77777777" w:rsidR="00FA6D19" w:rsidRPr="00F33589" w:rsidRDefault="00FA6D19" w:rsidP="00FA6D19">
            <w:pPr>
              <w:jc w:val="both"/>
              <w:rPr>
                <w:sz w:val="22"/>
                <w:szCs w:val="22"/>
              </w:rPr>
            </w:pPr>
            <w:r w:rsidRPr="00F33589">
              <w:rPr>
                <w:sz w:val="22"/>
                <w:szCs w:val="22"/>
              </w:rPr>
              <w:t xml:space="preserve">5. Reducerea fragmentării habitatelor și </w:t>
            </w:r>
            <w:r w:rsidRPr="00F33589">
              <w:rPr>
                <w:sz w:val="22"/>
                <w:szCs w:val="22"/>
              </w:rPr>
              <w:lastRenderedPageBreak/>
              <w:t>limitarea presiunilor antropice.</w:t>
            </w:r>
          </w:p>
          <w:p w14:paraId="53F29BB4" w14:textId="77777777" w:rsidR="00FA6D19" w:rsidRPr="00F33589" w:rsidRDefault="00FA6D19" w:rsidP="00FA6D19">
            <w:pPr>
              <w:jc w:val="both"/>
              <w:rPr>
                <w:sz w:val="22"/>
                <w:szCs w:val="22"/>
              </w:rPr>
            </w:pPr>
            <w:r w:rsidRPr="00F33589">
              <w:rPr>
                <w:sz w:val="22"/>
                <w:szCs w:val="22"/>
              </w:rPr>
              <w:t>6. Monitorizarea stării de conservare și aplicarea managementului adaptativ.</w:t>
            </w:r>
          </w:p>
          <w:p w14:paraId="1D4C2860" w14:textId="77777777" w:rsidR="00FA6D19" w:rsidRPr="00F33589" w:rsidRDefault="00FA6D19" w:rsidP="00FA6D19">
            <w:pPr>
              <w:jc w:val="both"/>
              <w:rPr>
                <w:sz w:val="22"/>
                <w:szCs w:val="22"/>
              </w:rPr>
            </w:pPr>
            <w:r w:rsidRPr="00F33589">
              <w:rPr>
                <w:b/>
                <w:bCs/>
                <w:sz w:val="22"/>
                <w:szCs w:val="22"/>
              </w:rPr>
              <w:t>Măsuri de conservare:</w:t>
            </w:r>
          </w:p>
          <w:p w14:paraId="0DB5B881" w14:textId="77777777" w:rsidR="00FA6D19" w:rsidRPr="00F33589" w:rsidRDefault="00FA6D19" w:rsidP="00FA6D19">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73E73C" w14:textId="77777777" w:rsidR="00FA6D19" w:rsidRPr="00F33589" w:rsidRDefault="00FA6D19" w:rsidP="00FA6D19">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C7AAF60" w14:textId="77777777" w:rsidR="00FA6D19" w:rsidRPr="00F33589" w:rsidRDefault="00FA6D19" w:rsidP="00FA6D19">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9A6FA20" w14:textId="77777777" w:rsidR="00FA6D19" w:rsidRPr="00F33589" w:rsidRDefault="00FA6D19" w:rsidP="00FA6D19">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5D66807" w14:textId="77777777" w:rsidR="00FA6D19" w:rsidRPr="00F33589" w:rsidRDefault="00FA6D19" w:rsidP="00FA6D19">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55D66807" w14:textId="77777777" w:rsidR="00FA6D19" w:rsidRPr="00F33589" w:rsidRDefault="00FA6D19" w:rsidP="00FA6D19">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D61BC8C" w14:textId="77777777" w:rsidR="00FA6D19" w:rsidRPr="00F33589" w:rsidRDefault="00FA6D19" w:rsidP="00FA6D19">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98AFED5" w14:textId="77777777" w:rsidR="00FA6D19" w:rsidRPr="00F33589" w:rsidRDefault="00FA6D19" w:rsidP="00FA6D19">
            <w:pPr>
              <w:jc w:val="both"/>
              <w:rPr>
                <w:sz w:val="22"/>
                <w:szCs w:val="22"/>
              </w:rPr>
            </w:pPr>
            <w:r>
              <w:rPr>
                <w:sz w:val="22"/>
                <w:szCs w:val="22"/>
              </w:rPr>
              <w:t xml:space="preserve">8</w:t>
            </w:r>
            <w:r w:rsidRPr="00F33589">
              <w:rPr>
                <w:sz w:val="22"/>
                <w:szCs w:val="22"/>
              </w:rPr>
              <w:t xml:space="preserve">. În arboretele afectate de factori biotici sau abiotici, intensitatea intervențiilor se adaptează </w:t>
            </w:r>
            <w:r w:rsidRPr="00F33589">
              <w:rPr>
                <w:sz w:val="22"/>
                <w:szCs w:val="22"/>
              </w:rPr>
              <w:lastRenderedPageBreak/>
              <w:t>stării de conservare a arboretului și restricțiilor prevăzute în planurile de management aplicabile, evitându-se îndepărtarea totală a arboretului afectat și menținându-se pe cât posibil acoperirea forestieră.</w:t>
            </w:r>
          </w:p>
          <w:p w14:paraId="745EFF27" w14:textId="77777777" w:rsidR="00FA6D19" w:rsidRPr="00F33589" w:rsidRDefault="00FA6D19" w:rsidP="00FA6D19">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B6F69D5" w14:textId="77777777" w:rsidR="00FA6D19" w:rsidRPr="00F33589" w:rsidRDefault="00FA6D19" w:rsidP="00FA6D19">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C3C1B84" w14:textId="77777777" w:rsidR="00FA6D19" w:rsidRPr="00F33589" w:rsidRDefault="00FA6D19" w:rsidP="00FA6D19">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8F8A2FF" w14:textId="77777777" w:rsidR="00FA6D19" w:rsidRPr="00F33589" w:rsidRDefault="00FA6D19" w:rsidP="00FA6D19">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591D6D8" w14:textId="77777777" w:rsidR="00FA6D19" w:rsidRPr="00F33589" w:rsidRDefault="00FA6D19" w:rsidP="00FA6D19">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6EBFDE1" w14:textId="77777777" w:rsidR="00FA6D19" w:rsidRPr="00F33589" w:rsidRDefault="00FA6D19" w:rsidP="00FA6D19">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677594F" w14:textId="77777777" w:rsidR="00FA6D19" w:rsidRPr="00F33589" w:rsidRDefault="00FA6D19" w:rsidP="00FA6D19">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6BAA0ADB" w14:textId="77777777" w:rsidR="00FA6D19" w:rsidRPr="00F33589" w:rsidRDefault="00FA6D19" w:rsidP="00FA6D19">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756F679F" w14:textId="77777777" w:rsidR="00FA6D19" w:rsidRPr="00F33589" w:rsidRDefault="00FA6D19" w:rsidP="00FA6D19">
            <w:pPr>
              <w:jc w:val="both"/>
              <w:rPr>
                <w:sz w:val="22"/>
                <w:szCs w:val="22"/>
              </w:rPr>
            </w:pPr>
            <w:r w:rsidRPr="00F33589">
              <w:rPr>
                <w:sz w:val="22"/>
                <w:szCs w:val="22"/>
              </w:rPr>
              <w:t xml:space="preserve">17</w:t>
            </w:r>
            <w:r>
              <w:rPr>
                <w:sz w:val="22"/>
                <w:szCs w:val="22"/>
              </w:rPr>
              <w:t xml:space="preserve"/>
            </w:r>
            <w:r w:rsidRPr="00F33589">
              <w:rPr>
                <w:sz w:val="22"/>
                <w:szCs w:val="22"/>
              </w:rPr>
              <w:t xml:space="preserve">. Lucrările silviculturale și intervențiile de conservare se execută numai în condițiile </w:t>
            </w:r>
            <w:r w:rsidRPr="00F33589">
              <w:rPr>
                <w:sz w:val="22"/>
                <w:szCs w:val="22"/>
              </w:rPr>
              <w:lastRenderedPageBreak/>
              <w:t>stabilite de administratorii ariilor naturale protejate și cu respectarea obiectivelor de conservare ale zonei prioritare pentru biodiversitate.</w:t>
            </w:r>
          </w:p>
          <w:p w14:paraId="10096A1C" w14:textId="29ABE9D4" w:rsidR="00500C58" w:rsidRPr="00A60608" w:rsidRDefault="00FA6D19" w:rsidP="00FA6D19">
            <w:pPr>
              <w:jc w:val="both"/>
              <w:rPr>
                <w:i/>
                <w:iCs/>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0096A1C" w14:textId="29ABE9D4" w:rsidR="00500C58" w:rsidRPr="00A60608" w:rsidRDefault="00FA6D19" w:rsidP="00FA6D19">
            <w:pPr>
              <w:jc w:val="both"/>
              <w:rPr>
                <w:i/>
                <w:iCs/>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00C58" w14:paraId="724B3511"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2380521" w14:textId="197B981E" w:rsidR="00500C58" w:rsidRDefault="00000000">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0A296D1A" w14:textId="43362DFA" w:rsidR="00500C58" w:rsidRDefault="00E90580">
            <w:r>
              <w:rPr>
                <w:sz w:val="22"/>
                <w:szCs w:val="22"/>
              </w:rPr>
              <w:t xml:space="preserve">Publică </w:t>
            </w:r>
          </w:p>
        </w:tc>
      </w:tr>
    </w:tbl>
    <w:p w14:paraId="4E46E4DD" w14:textId="77777777" w:rsidR="00500C58" w:rsidRDefault="00500C58"/>
    <w:p w14:paraId="10C6E00F" w14:textId="4C7B900F" w:rsidR="00500C58" w:rsidRDefault="00000000">
      <w:r>
        <w:rPr>
          <w:b/>
          <w:sz w:val="22"/>
          <w:szCs w:val="22"/>
        </w:rPr>
        <w:t>3.3. Bibliografie</w:t>
      </w:r>
    </w:p>
    <w:p w14:paraId="109AF11A" w14:textId="56B9B796" w:rsidR="00C56CB9" w:rsidRPr="002F2939" w:rsidRDefault="002F2939" w:rsidP="00C56CB9">
      <w:pPr>
        <w:pStyle w:val="BorderedParagraph"/>
        <w:spacing w:after="0"/>
        <w:rPr>
          <w:sz w:val="22"/>
          <w:szCs w:val="22"/>
        </w:rPr>
      </w:pPr>
      <w:r w:rsidRPr="002F2939">
        <w:rPr>
          <w:sz w:val="22"/>
          <w:szCs w:val="22"/>
        </w:rPr>
        <w:t>-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w:t>
      </w:r>
      <w:r>
        <w:rPr>
          <w:sz w:val="22"/>
          <w:szCs w:val="22"/>
        </w:rPr>
        <w:t xml:space="preserve">                                                                                 </w:t>
      </w:r>
      <w:r w:rsidR="00C56CB9" w:rsidRPr="00C56CB9">
        <w:rPr>
          <w:sz w:val="22"/>
          <w:szCs w:val="22"/>
        </w:rPr>
        <w:t>.</w:t>
      </w:r>
    </w:p>
    <w:p w14:paraId="7B4FF3BD" w14:textId="77777777" w:rsidR="00500C58" w:rsidRDefault="00500C58"/>
    <w:p w14:paraId="4546A075" w14:textId="47583E45" w:rsidR="00500C58" w:rsidRDefault="00000000">
      <w:pPr>
        <w:jc w:val="center"/>
      </w:pPr>
      <w:r>
        <w:rPr>
          <w:b/>
          <w:sz w:val="22"/>
          <w:szCs w:val="22"/>
        </w:rPr>
        <w:t xml:space="preserve">4. Consultări publice cu privire la desemnarea</w:t>
      </w:r>
      <w:r>
        <w:br/>
      </w:r>
      <w:r>
        <w:rPr>
          <w:b/>
          <w:sz w:val="22"/>
          <w:szCs w:val="22"/>
        </w:rPr>
        <w:t xml:space="preserve"> </w:t>
      </w:r>
      <w:r w:rsidR="00DF36ED">
        <w:rPr>
          <w:b/>
          <w:sz w:val="22"/>
          <w:szCs w:val="22"/>
        </w:rPr>
        <w:t xml:space="preserve">Zonelor Prioritare pentru Biodiversitate </w:t>
      </w:r>
    </w:p>
    <w:p w14:paraId="418679A7" w14:textId="77777777" w:rsidR="00500C58" w:rsidRDefault="00500C58"/>
    <w:p w14:paraId="166BE0A7" w14:textId="646D043E" w:rsidR="00500C58" w:rsidRDefault="00000000">
      <w:r>
        <w:rPr>
          <w:sz w:val="22"/>
          <w:szCs w:val="22"/>
        </w:rPr>
        <w:t>Detalii privind consultările publice realizate:</w:t>
      </w:r>
    </w:p>
    <w:p w14:paraId="51A64B94" w14:textId="6FABBF54" w:rsidR="00C56CB9" w:rsidRPr="00C56CB9" w:rsidRDefault="00FA6D19" w:rsidP="00FA6D19">
      <w:pPr>
        <w:pStyle w:val="BorderedParagraph"/>
        <w:spacing w:after="0"/>
        <w:rPr>
          <w:sz w:val="22"/>
          <w:szCs w:val="22"/>
        </w:rPr>
      </w:pPr>
      <w:r w:rsidRPr="00857002">
        <w:rPr>
          <w:sz w:val="22"/>
          <w:szCs w:val="22"/>
        </w:rPr>
        <w:t>Consultările publice  au fost realizate la: 3 februarie 2025 – Arad, jud. Arad</w:t>
      </w:r>
      <w:r>
        <w:rPr>
          <w:sz w:val="22"/>
          <w:szCs w:val="22"/>
        </w:rPr>
        <w:t xml:space="preserve">. </w:t>
      </w:r>
      <w:r w:rsidRPr="00857002">
        <w:rPr>
          <w:sz w:val="22"/>
          <w:szCs w:val="22"/>
        </w:rPr>
        <w:t>Ulterior, în cadrul procesului de consultare extins la nivel național, a</w:t>
      </w:r>
      <w:r>
        <w:rPr>
          <w:sz w:val="22"/>
          <w:szCs w:val="22"/>
        </w:rPr>
        <w:t>u</w:t>
      </w:r>
      <w:r w:rsidRPr="00857002">
        <w:rPr>
          <w:sz w:val="22"/>
          <w:szCs w:val="22"/>
        </w:rPr>
        <w:t xml:space="preserve"> avut loc </w:t>
      </w:r>
      <w:r>
        <w:rPr>
          <w:sz w:val="22"/>
          <w:szCs w:val="22"/>
        </w:rPr>
        <w:t>consultări</w:t>
      </w:r>
      <w:r w:rsidRPr="00857002">
        <w:rPr>
          <w:sz w:val="22"/>
          <w:szCs w:val="22"/>
        </w:rPr>
        <w:t xml:space="preserve"> suplimentar</w:t>
      </w:r>
      <w:r>
        <w:rPr>
          <w:sz w:val="22"/>
          <w:szCs w:val="22"/>
        </w:rPr>
        <w:t>e</w:t>
      </w:r>
      <w:r w:rsidRPr="00857002">
        <w:rPr>
          <w:sz w:val="22"/>
          <w:szCs w:val="22"/>
        </w:rPr>
        <w:t xml:space="preserve"> online</w:t>
      </w:r>
      <w:r>
        <w:rPr>
          <w:sz w:val="22"/>
          <w:szCs w:val="22"/>
        </w:rPr>
        <w:t>,</w:t>
      </w:r>
      <w:r w:rsidRPr="00857002">
        <w:rPr>
          <w:sz w:val="22"/>
          <w:szCs w:val="22"/>
        </w:rPr>
        <w:t xml:space="preserve"> în data de 21 ianuarie 2026, cu participarea factorilor interesați relevanți din județul Arad</w:t>
      </w:r>
    </w:p>
    <w:p w14:paraId="73B489BC" w14:textId="77777777" w:rsidR="00500C58" w:rsidRDefault="00500C58"/>
    <w:p w14:paraId="7014EF53" w14:textId="77777777" w:rsidR="00500C58" w:rsidRDefault="00500C58"/>
    <w:p w14:paraId="28EC1B87" w14:textId="77777777" w:rsidR="00FA6D19" w:rsidRPr="00464A8D" w:rsidRDefault="00FA6D19" w:rsidP="00FA6D19">
      <w:pPr>
        <w:spacing w:after="0" w:line="300" w:lineRule="auto"/>
        <w:jc w:val="center"/>
        <w:rPr>
          <w:b/>
          <w:sz w:val="22"/>
          <w:szCs w:val="22"/>
        </w:rPr>
      </w:pPr>
      <w:bookmarkStart w:id="1" w:name="_heading=h.venjbad48mtw" w:colFirst="0" w:colLast="0"/>
      <w:bookmarkEnd w:id="1"/>
      <w:r w:rsidRPr="00464A8D">
        <w:rPr>
          <w:b/>
          <w:bCs/>
          <w:sz w:val="22"/>
          <w:szCs w:val="22"/>
        </w:rPr>
        <w:t>5. Harta Zonelor Prioritare pentru Biodiversitate</w:t>
      </w:r>
    </w:p>
    <w:p w14:paraId="04E8C384" w14:textId="77777777" w:rsidR="00FA6D19" w:rsidRPr="00464A8D" w:rsidRDefault="00FA6D19" w:rsidP="00FA6D19">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6AC83D44" w14:textId="67E0E7D5" w:rsidR="00500C58" w:rsidRDefault="00500C58" w:rsidP="00F94C49"/>
    <w:sectPr w:rsidR="00500C58">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514B0"/>
    <w:multiLevelType w:val="hybridMultilevel"/>
    <w:tmpl w:val="B978C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718092788">
    <w:abstractNumId w:val="1"/>
  </w:num>
  <w:num w:numId="2" w16cid:durableId="92595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C58"/>
    <w:rsid w:val="0005567C"/>
    <w:rsid w:val="0012154B"/>
    <w:rsid w:val="00227414"/>
    <w:rsid w:val="00233F48"/>
    <w:rsid w:val="002347CD"/>
    <w:rsid w:val="002D0551"/>
    <w:rsid w:val="002F2939"/>
    <w:rsid w:val="002F3FDE"/>
    <w:rsid w:val="004D6B95"/>
    <w:rsid w:val="00500C58"/>
    <w:rsid w:val="005631E8"/>
    <w:rsid w:val="005946DA"/>
    <w:rsid w:val="00640A55"/>
    <w:rsid w:val="00664EF0"/>
    <w:rsid w:val="00710249"/>
    <w:rsid w:val="00772B90"/>
    <w:rsid w:val="007A070A"/>
    <w:rsid w:val="007C5CF4"/>
    <w:rsid w:val="00925D90"/>
    <w:rsid w:val="00A60608"/>
    <w:rsid w:val="00B4229C"/>
    <w:rsid w:val="00BE6AEA"/>
    <w:rsid w:val="00C041D6"/>
    <w:rsid w:val="00C56CB9"/>
    <w:rsid w:val="00D673C7"/>
    <w:rsid w:val="00D966E4"/>
    <w:rsid w:val="00DC5AB8"/>
    <w:rsid w:val="00DF36ED"/>
    <w:rsid w:val="00DF5CF2"/>
    <w:rsid w:val="00E423BB"/>
    <w:rsid w:val="00E57034"/>
    <w:rsid w:val="00E90580"/>
    <w:rsid w:val="00E953DA"/>
    <w:rsid w:val="00E962D6"/>
    <w:rsid w:val="00EB7B5E"/>
    <w:rsid w:val="00F3000A"/>
    <w:rsid w:val="00F73B06"/>
    <w:rsid w:val="00F8726C"/>
    <w:rsid w:val="00F94C49"/>
    <w:rsid w:val="00FA6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32BA0"/>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C56CB9"/>
    <w:rPr>
      <w:color w:val="0000FF" w:themeColor="hyperlink"/>
      <w:u w:val="single"/>
    </w:rPr>
  </w:style>
  <w:style w:type="character" w:styleId="UnresolvedMention">
    <w:name w:val="Unresolved Mention"/>
    <w:basedOn w:val="DefaultParagraphFont"/>
    <w:uiPriority w:val="99"/>
    <w:semiHidden/>
    <w:unhideWhenUsed/>
    <w:rsid w:val="00C56CB9"/>
    <w:rPr>
      <w:color w:val="605E5C"/>
      <w:shd w:val="clear" w:color="auto" w:fill="E1DFDD"/>
    </w:rPr>
  </w:style>
  <w:style w:type="paragraph" w:styleId="ListParagraph">
    <w:name w:val="List Paragraph"/>
    <w:basedOn w:val="Normal"/>
    <w:uiPriority w:val="34"/>
    <w:qFormat/>
    <w:rsid w:val="0012154B"/>
    <w:pPr>
      <w:ind w:left="720"/>
      <w:contextualSpacing/>
    </w:pPr>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2214</Words>
  <Characters>12622</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2026-07-03T13:45:00Z</dcterms:created>
  <dcterms:modified xsi:type="dcterms:W3CDTF">2026-07-03T13:45:00Z</dcterms:modified>
  <cp:category/>
</cp:coreProperties>
</file>